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6FAE44" w14:textId="1765A567"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11</w:t>
      </w:r>
      <w:r w:rsidR="00B06409">
        <w:rPr>
          <w:b/>
          <w:noProof/>
          <w:sz w:val="24"/>
        </w:rPr>
        <w:t>8</w:t>
      </w:r>
      <w:r>
        <w:rPr>
          <w:b/>
          <w:noProof/>
          <w:sz w:val="24"/>
        </w:rPr>
        <w:t xml:space="preserve">                                           </w:t>
      </w:r>
      <w:r w:rsidR="00BB2D86" w:rsidRPr="00BB2D86">
        <w:rPr>
          <w:b/>
          <w:noProof/>
          <w:sz w:val="24"/>
          <w:lang w:val="en-US"/>
        </w:rPr>
        <w:t>R1-240686</w:t>
      </w:r>
      <w:r w:rsidR="00F34E7C">
        <w:rPr>
          <w:b/>
          <w:noProof/>
          <w:sz w:val="24"/>
          <w:lang w:val="en-US"/>
        </w:rPr>
        <w:t>2</w:t>
      </w:r>
      <w:r>
        <w:rPr>
          <w:b/>
          <w:i/>
          <w:noProof/>
          <w:sz w:val="28"/>
        </w:rPr>
        <w:tab/>
      </w:r>
    </w:p>
    <w:p w14:paraId="015F7533" w14:textId="66DC56B4" w:rsidR="00877689" w:rsidRDefault="006C6877" w:rsidP="006D662E">
      <w:pPr>
        <w:tabs>
          <w:tab w:val="center" w:pos="4536"/>
          <w:tab w:val="right" w:pos="9072"/>
        </w:tabs>
        <w:rPr>
          <w:rFonts w:ascii="Arial" w:eastAsiaTheme="minorEastAsia" w:hAnsi="Arial"/>
          <w:b/>
          <w:bCs/>
          <w:noProof/>
          <w:szCs w:val="20"/>
          <w:lang w:val="en-GB"/>
        </w:rPr>
      </w:pPr>
      <w:r w:rsidRPr="006C6877">
        <w:rPr>
          <w:rFonts w:ascii="Arial" w:eastAsiaTheme="minorEastAsia" w:hAnsi="Arial"/>
          <w:b/>
          <w:bCs/>
          <w:noProof/>
          <w:szCs w:val="20"/>
          <w:lang w:val="en-GB"/>
        </w:rPr>
        <w:t>Maastricht, NL, August 19th – 23rd, 2024</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743611F3" w:rsidR="006D662E" w:rsidRDefault="006D662E" w:rsidP="006D662E">
      <w:pPr>
        <w:pStyle w:val="3GPPHeader"/>
        <w:rPr>
          <w:sz w:val="22"/>
          <w:szCs w:val="22"/>
        </w:rPr>
      </w:pPr>
      <w:r w:rsidRPr="00315C6E">
        <w:rPr>
          <w:sz w:val="22"/>
          <w:szCs w:val="22"/>
        </w:rPr>
        <w:t>Title:</w:t>
      </w:r>
      <w:r w:rsidRPr="00315C6E">
        <w:rPr>
          <w:sz w:val="22"/>
          <w:szCs w:val="22"/>
        </w:rPr>
        <w:tab/>
      </w:r>
      <w:r w:rsidR="00D24E1E">
        <w:rPr>
          <w:sz w:val="22"/>
          <w:szCs w:val="22"/>
        </w:rPr>
        <w:t>Views on e</w:t>
      </w:r>
      <w:r w:rsidR="00C66AD0">
        <w:rPr>
          <w:sz w:val="22"/>
          <w:szCs w:val="22"/>
        </w:rPr>
        <w:t>nabling</w:t>
      </w:r>
      <w:r w:rsidR="00B747D2" w:rsidRPr="00B747D2">
        <w:rPr>
          <w:sz w:val="22"/>
          <w:szCs w:val="22"/>
        </w:rPr>
        <w:t xml:space="preserve"> TX/RX for XR during RRM measurements</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7BD5608" w14:textId="49BE7D32" w:rsidR="000D469C" w:rsidRDefault="000D469C" w:rsidP="004C032A">
      <w:pPr>
        <w:rPr>
          <w:sz w:val="20"/>
          <w:szCs w:val="20"/>
        </w:rPr>
      </w:pPr>
      <w:r>
        <w:rPr>
          <w:sz w:val="20"/>
          <w:szCs w:val="20"/>
        </w:rPr>
        <w:t>At RAN1 #116, the following agreements/working assumption were reached:</w:t>
      </w:r>
    </w:p>
    <w:p w14:paraId="4303AD68" w14:textId="77777777" w:rsidR="000D469C" w:rsidRDefault="000D469C" w:rsidP="004C032A">
      <w:pPr>
        <w:rPr>
          <w:sz w:val="20"/>
          <w:szCs w:val="20"/>
        </w:rPr>
      </w:pPr>
    </w:p>
    <w:p w14:paraId="128C4496" w14:textId="52B1E713" w:rsidR="000D469C" w:rsidRDefault="000D469C" w:rsidP="004C032A">
      <w:pPr>
        <w:rPr>
          <w:sz w:val="20"/>
          <w:szCs w:val="20"/>
        </w:rPr>
      </w:pPr>
      <w:r>
        <w:rPr>
          <w:noProof/>
        </w:rPr>
        <w:lastRenderedPageBreak/>
        <mc:AlternateContent>
          <mc:Choice Requires="wps">
            <w:drawing>
              <wp:anchor distT="0" distB="0" distL="114300" distR="114300" simplePos="0" relativeHeight="251669504" behindDoc="0" locked="0" layoutInCell="1" allowOverlap="1" wp14:anchorId="0DFAAFCD" wp14:editId="65371487">
                <wp:simplePos x="0" y="0"/>
                <wp:positionH relativeFrom="column">
                  <wp:posOffset>0</wp:posOffset>
                </wp:positionH>
                <wp:positionV relativeFrom="paragraph">
                  <wp:posOffset>0</wp:posOffset>
                </wp:positionV>
                <wp:extent cx="1828800" cy="1828800"/>
                <wp:effectExtent l="0" t="0" r="0" b="0"/>
                <wp:wrapSquare wrapText="bothSides"/>
                <wp:docPr id="159287831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FAAFCD" id="Text Box 1" o:spid="_x0000_s1027"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2D668972" w14:textId="77777777" w:rsidR="000D469C" w:rsidRDefault="000D469C" w:rsidP="000D469C">
                      <w:pPr>
                        <w:rPr>
                          <w:lang w:eastAsia="x-none"/>
                        </w:rPr>
                      </w:pPr>
                    </w:p>
                    <w:p w14:paraId="51B3A98A" w14:textId="0AD91D19" w:rsidR="000D469C" w:rsidRPr="007E3B41" w:rsidRDefault="000D469C" w:rsidP="000D469C">
                      <w:pPr>
                        <w:rPr>
                          <w:highlight w:val="green"/>
                          <w:lang w:eastAsia="x-none"/>
                        </w:rPr>
                      </w:pPr>
                      <w:r w:rsidRPr="007E3B41">
                        <w:rPr>
                          <w:highlight w:val="green"/>
                          <w:lang w:eastAsia="x-none"/>
                        </w:rPr>
                        <w:t>Agreement</w:t>
                      </w:r>
                      <w:r w:rsidR="00541C49" w:rsidRPr="007E3B41">
                        <w:rPr>
                          <w:highlight w:val="green"/>
                          <w:lang w:eastAsia="x-none"/>
                        </w:rPr>
                        <w:t>-1</w:t>
                      </w:r>
                    </w:p>
                    <w:p w14:paraId="747BE5C7" w14:textId="77777777" w:rsidR="000D469C" w:rsidRPr="001055C6" w:rsidRDefault="000D469C" w:rsidP="000D469C">
                      <w:pPr>
                        <w:rPr>
                          <w:sz w:val="20"/>
                          <w:szCs w:val="20"/>
                        </w:rPr>
                      </w:pPr>
                      <w:r w:rsidRPr="001055C6">
                        <w:rPr>
                          <w:sz w:val="20"/>
                          <w:szCs w:val="20"/>
                        </w:rPr>
                        <w:t>From RAN1 perspective, when an occasion(s) of gaps/restrictions that are caused by RRM measurements are cancelled/skipped fully, UE is assumed to receive/transmit in the gaps/restrictions that are caused by RRM measurements as it would without any (measurement etc. related) gaps/restrictions that are caused by RRM measurements.</w:t>
                      </w:r>
                    </w:p>
                    <w:p w14:paraId="502AEA8B" w14:textId="77777777" w:rsidR="000D469C" w:rsidRPr="001055C6" w:rsidRDefault="000D469C" w:rsidP="000D469C">
                      <w:pPr>
                        <w:numPr>
                          <w:ilvl w:val="0"/>
                          <w:numId w:val="67"/>
                        </w:numPr>
                        <w:rPr>
                          <w:sz w:val="20"/>
                          <w:szCs w:val="20"/>
                        </w:rPr>
                      </w:pPr>
                      <w:r w:rsidRPr="001055C6">
                        <w:rPr>
                          <w:sz w:val="20"/>
                          <w:szCs w:val="20"/>
                        </w:rPr>
                        <w:t>FFS: Whether or not/How to support of the case where an occasion(s) of gap/restrictions that are caused by RRM measurements are cancelled/skipped partially</w:t>
                      </w:r>
                    </w:p>
                    <w:p w14:paraId="1974BBE0" w14:textId="77777777" w:rsidR="000D469C" w:rsidRDefault="000D469C" w:rsidP="000D469C"/>
                    <w:p w14:paraId="2D5B826B" w14:textId="526CD42E" w:rsidR="00541C49" w:rsidRPr="007E3B41" w:rsidRDefault="00541C49" w:rsidP="00541C49">
                      <w:pPr>
                        <w:rPr>
                          <w:highlight w:val="green"/>
                          <w:lang w:eastAsia="x-none"/>
                        </w:rPr>
                      </w:pPr>
                      <w:r w:rsidRPr="007E3B41">
                        <w:rPr>
                          <w:highlight w:val="green"/>
                          <w:lang w:eastAsia="x-none"/>
                        </w:rPr>
                        <w:t>Agreement-2</w:t>
                      </w:r>
                    </w:p>
                    <w:p w14:paraId="2AA71DD6" w14:textId="77777777" w:rsidR="00541C49" w:rsidRPr="001055C6" w:rsidRDefault="00541C49" w:rsidP="00541C49">
                      <w:pPr>
                        <w:rPr>
                          <w:sz w:val="20"/>
                          <w:szCs w:val="20"/>
                        </w:rPr>
                      </w:pPr>
                      <w:r w:rsidRPr="001055C6">
                        <w:rPr>
                          <w:sz w:val="20"/>
                          <w:szCs w:val="20"/>
                        </w:rPr>
                        <w:t>Consider at least solutions based on triggering/enabling by network signaling to enable Tx/Rx in gaps/restrictions that are caused by RRM measurements.</w:t>
                      </w:r>
                    </w:p>
                    <w:p w14:paraId="683061D9"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FFS: Other types of solutions.</w:t>
                      </w:r>
                    </w:p>
                    <w:p w14:paraId="2326AA22" w14:textId="77777777" w:rsidR="00541C49" w:rsidRPr="001055C6" w:rsidRDefault="00541C49" w:rsidP="00541C49">
                      <w:pPr>
                        <w:pStyle w:val="ListParagraph"/>
                        <w:numPr>
                          <w:ilvl w:val="0"/>
                          <w:numId w:val="67"/>
                        </w:numPr>
                        <w:contextualSpacing/>
                        <w:rPr>
                          <w:rFonts w:ascii="Times New Roman" w:hAnsi="Times New Roman"/>
                          <w:sz w:val="20"/>
                          <w:szCs w:val="20"/>
                        </w:rPr>
                      </w:pPr>
                      <w:r w:rsidRPr="001055C6">
                        <w:rPr>
                          <w:rFonts w:ascii="Times New Roman" w:hAnsi="Times New Roman"/>
                          <w:sz w:val="20"/>
                          <w:szCs w:val="20"/>
                        </w:rPr>
                        <w:t>Whether or not/how to account for any UE assistance information/indication in addition to other information available at the network</w:t>
                      </w:r>
                    </w:p>
                    <w:p w14:paraId="1B33CD66" w14:textId="77777777" w:rsidR="00541C49" w:rsidRDefault="00541C49" w:rsidP="000D469C"/>
                    <w:p w14:paraId="1E0C6DBD" w14:textId="76429E31" w:rsidR="000D469C" w:rsidRDefault="000D469C" w:rsidP="000D469C"/>
                    <w:p w14:paraId="5DDA9C36" w14:textId="1EF664AD" w:rsidR="000D469C" w:rsidRPr="00F00771" w:rsidRDefault="000D469C" w:rsidP="000D469C">
                      <w:pPr>
                        <w:rPr>
                          <w:szCs w:val="20"/>
                          <w:highlight w:val="green"/>
                        </w:rPr>
                      </w:pPr>
                      <w:r>
                        <w:rPr>
                          <w:szCs w:val="20"/>
                          <w:highlight w:val="green"/>
                        </w:rPr>
                        <w:t>Agreement</w:t>
                      </w:r>
                      <w:r w:rsidR="00541C49">
                        <w:rPr>
                          <w:szCs w:val="20"/>
                          <w:highlight w:val="green"/>
                        </w:rPr>
                        <w:t>-3</w:t>
                      </w:r>
                      <w:r w:rsidRPr="00F00771">
                        <w:rPr>
                          <w:szCs w:val="20"/>
                          <w:highlight w:val="green"/>
                        </w:rPr>
                        <w:t>:</w:t>
                      </w:r>
                    </w:p>
                    <w:p w14:paraId="26A7B86F" w14:textId="480BD0DF" w:rsidR="000D469C" w:rsidRPr="001055C6" w:rsidRDefault="000D469C" w:rsidP="000D469C">
                      <w:pPr>
                        <w:rPr>
                          <w:sz w:val="20"/>
                          <w:szCs w:val="20"/>
                        </w:rPr>
                      </w:pPr>
                      <w:r w:rsidRPr="001055C6">
                        <w:rPr>
                          <w:sz w:val="20"/>
                          <w:szCs w:val="20"/>
                        </w:rPr>
                        <w:t>For solutions based on triggering/enabling by network signaling to enable Tx/Rx in gaps/restrictions that are caused by RRM measurements consider the following alternatives or combinations for further down-selection:</w:t>
                      </w:r>
                    </w:p>
                    <w:p w14:paraId="0B5B349F"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1: Dynamic indication to enable Tx/Rx in particular gap(s)/restriction(s) that are caused by RRM measurements. </w:t>
                      </w:r>
                    </w:p>
                    <w:p w14:paraId="44FE7760"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71367FE1" w14:textId="51A5AF7B"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2: Semi-persistent solution to enable Tx/Rx in gaps/restrictions that are caused by RRM measurements. </w:t>
                      </w:r>
                    </w:p>
                    <w:p w14:paraId="52D4CB0E"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487EBCB7"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3: Semi-static solution to enable TX/RX in gaps/restrictions that are caused by RRM measurements.</w:t>
                      </w:r>
                    </w:p>
                    <w:p w14:paraId="411A9026"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318C936"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 xml:space="preserve">Alt. 4: Dynamic solution to adapt/change gap/SMTC configuration to enable TX/RX in gaps/restrictions that are caused by RRM measurements. </w:t>
                      </w:r>
                    </w:p>
                    <w:p w14:paraId="58EBFA6D"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6FF31152" w14:textId="77777777" w:rsidR="000D469C" w:rsidRPr="001055C6" w:rsidRDefault="000D469C" w:rsidP="000D469C">
                      <w:pPr>
                        <w:pStyle w:val="ListParagraph"/>
                        <w:numPr>
                          <w:ilvl w:val="0"/>
                          <w:numId w:val="68"/>
                        </w:numPr>
                        <w:contextualSpacing/>
                        <w:rPr>
                          <w:rFonts w:ascii="Times New Roman" w:hAnsi="Times New Roman"/>
                          <w:sz w:val="20"/>
                          <w:szCs w:val="20"/>
                        </w:rPr>
                      </w:pPr>
                      <w:r w:rsidRPr="001055C6">
                        <w:rPr>
                          <w:rFonts w:ascii="Times New Roman" w:hAnsi="Times New Roman"/>
                          <w:sz w:val="20"/>
                          <w:szCs w:val="20"/>
                        </w:rPr>
                        <w:t>Alt. 5: Rule-based solution to enable TX/RX in gaps/restrictions that are caused by RRM measurements:</w:t>
                      </w:r>
                    </w:p>
                    <w:p w14:paraId="5AEC5BF1" w14:textId="77777777" w:rsidR="000D469C" w:rsidRPr="001055C6" w:rsidRDefault="000D469C" w:rsidP="000D469C">
                      <w:pPr>
                        <w:pStyle w:val="ListParagraph"/>
                        <w:numPr>
                          <w:ilvl w:val="1"/>
                          <w:numId w:val="68"/>
                        </w:numPr>
                        <w:contextualSpacing/>
                        <w:rPr>
                          <w:rFonts w:ascii="Times New Roman" w:hAnsi="Times New Roman"/>
                          <w:sz w:val="20"/>
                          <w:szCs w:val="20"/>
                        </w:rPr>
                      </w:pPr>
                      <w:r w:rsidRPr="001055C6">
                        <w:rPr>
                          <w:rFonts w:ascii="Times New Roman" w:hAnsi="Times New Roman"/>
                          <w:sz w:val="20"/>
                          <w:szCs w:val="20"/>
                        </w:rPr>
                        <w:t>FFS: details</w:t>
                      </w:r>
                    </w:p>
                    <w:p w14:paraId="38900EA2" w14:textId="77777777" w:rsidR="000D469C" w:rsidRPr="001055C6" w:rsidRDefault="000D469C" w:rsidP="000D469C">
                      <w:pPr>
                        <w:rPr>
                          <w:sz w:val="20"/>
                          <w:szCs w:val="20"/>
                        </w:rPr>
                      </w:pPr>
                      <w:r w:rsidRPr="001055C6">
                        <w:rPr>
                          <w:sz w:val="20"/>
                          <w:szCs w:val="20"/>
                        </w:rPr>
                        <w:t>Companies are encouraged to use the EVM in TR38.835 if they are submitting simulation results.</w:t>
                      </w:r>
                    </w:p>
                    <w:p w14:paraId="098E2DC7" w14:textId="77777777" w:rsidR="000D469C" w:rsidRDefault="000D469C" w:rsidP="000D469C"/>
                    <w:p w14:paraId="2E7EE55D" w14:textId="77777777" w:rsidR="000D469C" w:rsidRDefault="000D469C" w:rsidP="000D469C"/>
                    <w:p w14:paraId="5531F1DB" w14:textId="77777777" w:rsidR="000D469C" w:rsidRDefault="000D469C" w:rsidP="000D469C"/>
                    <w:p w14:paraId="78184CED" w14:textId="77777777" w:rsidR="000D469C" w:rsidRPr="009571B9" w:rsidRDefault="000D469C" w:rsidP="000D469C">
                      <w:pPr>
                        <w:rPr>
                          <w:sz w:val="22"/>
                          <w:szCs w:val="28"/>
                          <w:highlight w:val="darkYellow"/>
                        </w:rPr>
                      </w:pPr>
                      <w:r w:rsidRPr="009571B9">
                        <w:rPr>
                          <w:sz w:val="22"/>
                          <w:szCs w:val="28"/>
                          <w:highlight w:val="darkYellow"/>
                        </w:rPr>
                        <w:t>Working Assumption</w:t>
                      </w:r>
                    </w:p>
                    <w:p w14:paraId="574C0F4A" w14:textId="77777777" w:rsidR="000D469C" w:rsidRPr="001055C6" w:rsidRDefault="000D469C" w:rsidP="000D469C">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1BF37901" w14:textId="77777777" w:rsidR="000D469C" w:rsidRPr="001055C6" w:rsidRDefault="000D469C" w:rsidP="004C57C1">
                      <w:pPr>
                        <w:rPr>
                          <w:sz w:val="20"/>
                          <w:szCs w:val="20"/>
                        </w:rPr>
                      </w:pPr>
                      <w:r w:rsidRPr="001055C6">
                        <w:rPr>
                          <w:sz w:val="20"/>
                          <w:szCs w:val="20"/>
                        </w:rPr>
                        <w:t>Note: UE features related to the developed solution(s) is a separate discussion.</w:t>
                      </w:r>
                    </w:p>
                  </w:txbxContent>
                </v:textbox>
                <w10:wrap type="square"/>
              </v:shape>
            </w:pict>
          </mc:Fallback>
        </mc:AlternateContent>
      </w:r>
    </w:p>
    <w:p w14:paraId="76C3D76F" w14:textId="291DDFDC" w:rsidR="000D469C" w:rsidRDefault="00091CC4" w:rsidP="004C032A">
      <w:pPr>
        <w:rPr>
          <w:sz w:val="20"/>
          <w:szCs w:val="20"/>
        </w:rPr>
      </w:pPr>
      <w:r>
        <w:rPr>
          <w:sz w:val="20"/>
          <w:szCs w:val="20"/>
        </w:rPr>
        <w:t xml:space="preserve">At RAN1 #117, a number of agreements were reached to reduce design </w:t>
      </w:r>
      <w:r w:rsidR="00653C5C">
        <w:rPr>
          <w:sz w:val="20"/>
          <w:szCs w:val="20"/>
        </w:rPr>
        <w:t>space</w:t>
      </w:r>
      <w:r>
        <w:rPr>
          <w:sz w:val="20"/>
          <w:szCs w:val="20"/>
        </w:rPr>
        <w:t xml:space="preserve"> substantially:</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bit;</w:t>
                            </w:r>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bit;</w:t>
                            </w:r>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DCI format, DCI content, DCI bit-field size;</w:t>
                            </w:r>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Whether indication is for one or more occasions;</w:t>
                            </w:r>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gaps/restrictions;</w:t>
                            </w:r>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duration;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bitmap;</w:t>
                            </w:r>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3-3: Gaps/restrictions that are caused by RRM measurements are skipped if collided with particular semi-statically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3-4: Gaps/restrictions that are caused by RRM measurements are skipped based on semi-statically configured priority information for particular semi-statically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33BB7A" id="_x0000_s1028"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fill o:detectmouseclick="t"/>
                <v:textbox style="mso-fit-shape-to-text:t">
                  <w:txbxContent>
                    <w:p w14:paraId="4FA770C4" w14:textId="77777777" w:rsidR="003D590B" w:rsidRPr="00653C5C" w:rsidRDefault="003D590B" w:rsidP="00653C5C">
                      <w:pPr>
                        <w:rPr>
                          <w:sz w:val="20"/>
                          <w:szCs w:val="20"/>
                        </w:rPr>
                      </w:pPr>
                      <w:r w:rsidRPr="00653C5C">
                        <w:rPr>
                          <w:sz w:val="20"/>
                          <w:szCs w:val="20"/>
                        </w:rPr>
                        <w:t>For solutions based on triggering/enabling by network signaling to enable Tx/Rx in gaps/restrictions that are caused by RRM measurements consider the following alternatives or combinations for further down-selection:</w:t>
                      </w:r>
                    </w:p>
                    <w:p w14:paraId="659DE73E"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 xml:space="preserve">Alt. 1: Dynamic indication to enable Tx/Rx in particular gap(s)/restriction(s) that are caused by RRM measurements. </w:t>
                      </w:r>
                    </w:p>
                    <w:p w14:paraId="75BD1FC5"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1-1: Explicit indication by DCI to skip a particular gap(s)/restriction(s</w:t>
                      </w:r>
                      <w:proofErr w:type="gramStart"/>
                      <w:r w:rsidRPr="00653C5C">
                        <w:rPr>
                          <w:rFonts w:ascii="Times New Roman" w:hAnsi="Times New Roman"/>
                          <w:sz w:val="20"/>
                          <w:szCs w:val="20"/>
                        </w:rPr>
                        <w:t>);</w:t>
                      </w:r>
                      <w:proofErr w:type="gramEnd"/>
                    </w:p>
                    <w:p w14:paraId="7378B822"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Indication is included as part of scheduling DCI:</w:t>
                      </w:r>
                    </w:p>
                    <w:p w14:paraId="793CDC0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one </w:t>
                      </w:r>
                      <w:proofErr w:type="gramStart"/>
                      <w:r w:rsidRPr="00653C5C">
                        <w:rPr>
                          <w:rFonts w:ascii="Times New Roman" w:hAnsi="Times New Roman"/>
                          <w:sz w:val="20"/>
                          <w:szCs w:val="20"/>
                        </w:rPr>
                        <w:t>bit;</w:t>
                      </w:r>
                      <w:proofErr w:type="gramEnd"/>
                    </w:p>
                    <w:p w14:paraId="2ED1ACC5"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Bit-field size is &gt;1 </w:t>
                      </w:r>
                      <w:proofErr w:type="gramStart"/>
                      <w:r w:rsidRPr="00653C5C">
                        <w:rPr>
                          <w:rFonts w:ascii="Times New Roman" w:hAnsi="Times New Roman"/>
                          <w:sz w:val="20"/>
                          <w:szCs w:val="20"/>
                        </w:rPr>
                        <w:t>bit;</w:t>
                      </w:r>
                      <w:proofErr w:type="gramEnd"/>
                    </w:p>
                    <w:p w14:paraId="3CDDCC45"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offset(s) between the end of [the first] received dynamic indication and start of corresponding gap(s)/restriction(s) occasion that is going to be skipped shall be introduced.</w:t>
                      </w:r>
                    </w:p>
                    <w:p w14:paraId="23F25094"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1-2: Explicit indication by DCI to indicate a time window where to skip a particular gap(s)/restriction(s</w:t>
                      </w:r>
                      <w:proofErr w:type="gramStart"/>
                      <w:r w:rsidRPr="00653C5C">
                        <w:rPr>
                          <w:rFonts w:ascii="Times New Roman" w:hAnsi="Times New Roman"/>
                          <w:sz w:val="20"/>
                          <w:szCs w:val="20"/>
                        </w:rPr>
                        <w:t>);</w:t>
                      </w:r>
                      <w:proofErr w:type="gramEnd"/>
                    </w:p>
                    <w:p w14:paraId="220A0B9E"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in time window that is going to be skipped shall be introduced.</w:t>
                      </w:r>
                    </w:p>
                    <w:p w14:paraId="766C7BAB"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1-3: Implicit indication by DCI scheduling a transmission/reception overlapping with a gap(s)/restriction(s) to skip the gap(s)/restriction(s</w:t>
                      </w:r>
                      <w:proofErr w:type="gramStart"/>
                      <w:r w:rsidRPr="00653C5C">
                        <w:rPr>
                          <w:rFonts w:ascii="Times New Roman" w:hAnsi="Times New Roman"/>
                          <w:sz w:val="20"/>
                          <w:szCs w:val="20"/>
                        </w:rPr>
                        <w:t>);</w:t>
                      </w:r>
                      <w:proofErr w:type="gramEnd"/>
                    </w:p>
                    <w:p w14:paraId="3AD15611"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Note: Minimum time offset between the end of received dynamic indication and start of gap(s)/restriction(s) occasion that is going to be skipped shall be introduced.</w:t>
                      </w:r>
                    </w:p>
                    <w:p w14:paraId="0BDFA94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DCI format, DCI content, DCI bit-field </w:t>
                      </w:r>
                      <w:proofErr w:type="gramStart"/>
                      <w:r w:rsidRPr="00653C5C">
                        <w:rPr>
                          <w:rFonts w:ascii="Times New Roman" w:hAnsi="Times New Roman"/>
                          <w:sz w:val="20"/>
                          <w:szCs w:val="20"/>
                        </w:rPr>
                        <w:t>size;</w:t>
                      </w:r>
                      <w:proofErr w:type="gramEnd"/>
                    </w:p>
                    <w:p w14:paraId="1E6D3613"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Whether indication is for one or more </w:t>
                      </w:r>
                      <w:proofErr w:type="gramStart"/>
                      <w:r w:rsidRPr="00653C5C">
                        <w:rPr>
                          <w:rFonts w:ascii="Times New Roman" w:hAnsi="Times New Roman"/>
                          <w:sz w:val="20"/>
                          <w:szCs w:val="20"/>
                        </w:rPr>
                        <w:t>occasions;</w:t>
                      </w:r>
                      <w:proofErr w:type="gramEnd"/>
                    </w:p>
                    <w:p w14:paraId="5EC03C5C"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How to consider time offset between the end of received dynamic indication and start of gap(s)/restriction(s) occasion that is going to be skipped.</w:t>
                      </w:r>
                    </w:p>
                    <w:p w14:paraId="0FD87DE0" w14:textId="77777777" w:rsidR="003D590B" w:rsidRPr="00653C5C" w:rsidRDefault="003D590B" w:rsidP="00653C5C">
                      <w:pPr>
                        <w:pStyle w:val="ListParagraph"/>
                        <w:numPr>
                          <w:ilvl w:val="0"/>
                          <w:numId w:val="68"/>
                        </w:numPr>
                        <w:contextualSpacing/>
                        <w:rPr>
                          <w:rFonts w:ascii="Times New Roman" w:hAnsi="Times New Roman"/>
                          <w:sz w:val="20"/>
                          <w:szCs w:val="20"/>
                        </w:rPr>
                      </w:pPr>
                      <w:r w:rsidRPr="00653C5C">
                        <w:rPr>
                          <w:rFonts w:ascii="Times New Roman" w:hAnsi="Times New Roman"/>
                          <w:sz w:val="20"/>
                          <w:szCs w:val="20"/>
                        </w:rPr>
                        <w:t>Alt. 3: Semi-static solution to enable TX/RX in gaps/restrictions that are caused by RRM measurements.</w:t>
                      </w:r>
                    </w:p>
                    <w:p w14:paraId="7F61B5C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FFS: Alt 3-1: Configure a pattern(s) via RRC to indicate occasions where to skip gaps/</w:t>
                      </w:r>
                      <w:proofErr w:type="gramStart"/>
                      <w:r w:rsidRPr="00653C5C">
                        <w:rPr>
                          <w:rFonts w:ascii="Times New Roman" w:hAnsi="Times New Roman"/>
                          <w:sz w:val="20"/>
                          <w:szCs w:val="20"/>
                        </w:rPr>
                        <w:t>restrictions;</w:t>
                      </w:r>
                      <w:proofErr w:type="gramEnd"/>
                    </w:p>
                    <w:p w14:paraId="62880828"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FFS: Details of pattern:</w:t>
                      </w:r>
                    </w:p>
                    <w:p w14:paraId="17ADD773"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periodicity, offset and </w:t>
                      </w:r>
                      <w:proofErr w:type="gramStart"/>
                      <w:r w:rsidRPr="00653C5C">
                        <w:rPr>
                          <w:rFonts w:ascii="Times New Roman" w:hAnsi="Times New Roman"/>
                          <w:sz w:val="20"/>
                          <w:szCs w:val="20"/>
                        </w:rPr>
                        <w:t>duration;</w:t>
                      </w:r>
                      <w:proofErr w:type="gramEnd"/>
                      <w:r w:rsidRPr="00653C5C">
                        <w:rPr>
                          <w:rFonts w:ascii="Times New Roman" w:hAnsi="Times New Roman"/>
                          <w:sz w:val="20"/>
                          <w:szCs w:val="20"/>
                        </w:rPr>
                        <w:t xml:space="preserve"> </w:t>
                      </w:r>
                    </w:p>
                    <w:p w14:paraId="032F265B" w14:textId="77777777" w:rsidR="003D590B" w:rsidRPr="00653C5C" w:rsidRDefault="003D590B" w:rsidP="00653C5C">
                      <w:pPr>
                        <w:pStyle w:val="ListParagraph"/>
                        <w:numPr>
                          <w:ilvl w:val="3"/>
                          <w:numId w:val="68"/>
                        </w:numPr>
                        <w:contextualSpacing/>
                        <w:rPr>
                          <w:rFonts w:ascii="Times New Roman" w:hAnsi="Times New Roman"/>
                          <w:sz w:val="20"/>
                          <w:szCs w:val="20"/>
                        </w:rPr>
                      </w:pPr>
                      <w:r w:rsidRPr="00653C5C">
                        <w:rPr>
                          <w:rFonts w:ascii="Times New Roman" w:hAnsi="Times New Roman"/>
                          <w:color w:val="FF0000"/>
                          <w:sz w:val="20"/>
                          <w:szCs w:val="20"/>
                        </w:rPr>
                        <w:t>FFS:</w:t>
                      </w:r>
                      <w:r w:rsidRPr="00653C5C">
                        <w:rPr>
                          <w:rFonts w:ascii="Times New Roman" w:hAnsi="Times New Roman"/>
                          <w:sz w:val="20"/>
                          <w:szCs w:val="20"/>
                        </w:rPr>
                        <w:t xml:space="preserve"> Pattern is based on a </w:t>
                      </w:r>
                      <w:proofErr w:type="gramStart"/>
                      <w:r w:rsidRPr="00653C5C">
                        <w:rPr>
                          <w:rFonts w:ascii="Times New Roman" w:hAnsi="Times New Roman"/>
                          <w:sz w:val="20"/>
                          <w:szCs w:val="20"/>
                        </w:rPr>
                        <w:t>bitmap;</w:t>
                      </w:r>
                      <w:proofErr w:type="gramEnd"/>
                    </w:p>
                    <w:p w14:paraId="42DF20CA" w14:textId="77777777" w:rsidR="003D590B" w:rsidRPr="00653C5C" w:rsidRDefault="003D590B" w:rsidP="00653C5C">
                      <w:pPr>
                        <w:pStyle w:val="ListParagraph"/>
                        <w:numPr>
                          <w:ilvl w:val="2"/>
                          <w:numId w:val="68"/>
                        </w:numPr>
                        <w:contextualSpacing/>
                        <w:rPr>
                          <w:rFonts w:ascii="Times New Roman" w:hAnsi="Times New Roman"/>
                          <w:sz w:val="20"/>
                          <w:szCs w:val="20"/>
                        </w:rPr>
                      </w:pPr>
                      <w:r w:rsidRPr="00653C5C">
                        <w:rPr>
                          <w:rFonts w:ascii="Times New Roman" w:hAnsi="Times New Roman"/>
                          <w:sz w:val="20"/>
                          <w:szCs w:val="20"/>
                        </w:rPr>
                        <w:t xml:space="preserve">FFS: whether a pattern is applied to all or subset of configured MG configurations/scheduling restrictions. </w:t>
                      </w:r>
                    </w:p>
                    <w:p w14:paraId="04F9B3EA"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3-3: Gaps/restrictions that are caused by RRM measurements are skipped if collided with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occasions.</w:t>
                      </w:r>
                    </w:p>
                    <w:p w14:paraId="7A77C9E8" w14:textId="77777777" w:rsidR="003D590B" w:rsidRPr="00653C5C" w:rsidRDefault="003D590B" w:rsidP="00653C5C">
                      <w:pPr>
                        <w:pStyle w:val="ListParagraph"/>
                        <w:numPr>
                          <w:ilvl w:val="1"/>
                          <w:numId w:val="68"/>
                        </w:numPr>
                        <w:contextualSpacing/>
                        <w:rPr>
                          <w:rFonts w:ascii="Times New Roman" w:hAnsi="Times New Roman"/>
                          <w:sz w:val="20"/>
                          <w:szCs w:val="20"/>
                        </w:rPr>
                      </w:pPr>
                      <w:r w:rsidRPr="00653C5C">
                        <w:rPr>
                          <w:rFonts w:ascii="Times New Roman" w:hAnsi="Times New Roman"/>
                          <w:sz w:val="20"/>
                          <w:szCs w:val="20"/>
                        </w:rPr>
                        <w:t xml:space="preserve">FFS: Alt. 3-4: Gaps/restrictions that are caused by RRM measurements are skipped based on semi-statically configured priority information for </w:t>
                      </w:r>
                      <w:proofErr w:type="gramStart"/>
                      <w:r w:rsidRPr="00653C5C">
                        <w:rPr>
                          <w:rFonts w:ascii="Times New Roman" w:hAnsi="Times New Roman"/>
                          <w:sz w:val="20"/>
                          <w:szCs w:val="20"/>
                        </w:rPr>
                        <w:t>particular semi-</w:t>
                      </w:r>
                      <w:proofErr w:type="gramEnd"/>
                      <w:r w:rsidRPr="00653C5C">
                        <w:rPr>
                          <w:rFonts w:ascii="Times New Roman" w:hAnsi="Times New Roman"/>
                          <w:sz w:val="20"/>
                          <w:szCs w:val="20"/>
                        </w:rPr>
                        <w:t>statically pre-configured Tx/Rx and/or particular gaps/restrictions.</w:t>
                      </w:r>
                    </w:p>
                    <w:p w14:paraId="6089C86F" w14:textId="77777777" w:rsidR="003D590B" w:rsidRPr="00653C5C" w:rsidRDefault="003D590B" w:rsidP="00653C5C">
                      <w:pPr>
                        <w:rPr>
                          <w:sz w:val="20"/>
                          <w:szCs w:val="20"/>
                        </w:rPr>
                      </w:pPr>
                    </w:p>
                    <w:p w14:paraId="20DB2D9B" w14:textId="77777777" w:rsidR="003D590B" w:rsidRPr="00653C5C" w:rsidRDefault="003D590B" w:rsidP="00653C5C">
                      <w:pPr>
                        <w:rPr>
                          <w:sz w:val="20"/>
                          <w:szCs w:val="20"/>
                          <w:lang w:eastAsia="ko-KR"/>
                        </w:rPr>
                      </w:pPr>
                      <w:r w:rsidRPr="00653C5C">
                        <w:rPr>
                          <w:sz w:val="20"/>
                          <w:szCs w:val="20"/>
                          <w:lang w:eastAsia="ko-KR"/>
                        </w:rPr>
                        <w:t>Conclusion</w:t>
                      </w:r>
                    </w:p>
                    <w:p w14:paraId="137160A3" w14:textId="77777777" w:rsidR="003D590B" w:rsidRPr="00380896" w:rsidRDefault="003D590B" w:rsidP="00380896">
                      <w:pPr>
                        <w:rPr>
                          <w:sz w:val="20"/>
                          <w:szCs w:val="20"/>
                        </w:rPr>
                      </w:pPr>
                      <w:r w:rsidRPr="00653C5C">
                        <w:rPr>
                          <w:sz w:val="20"/>
                          <w:szCs w:val="20"/>
                        </w:rPr>
                        <w:t>There is no consensus in RAN1 to support UE assistance information related to measurements occasions. The reason for this situation is lack of consensus on the need/feasibility for UAI and lack of technical understanding on issues outside of RAN1 expertise (e.g. impact of RRM measurement performance). It is up to other working groups to trigger further work in RAN1 on UE assistance information.</w:t>
                      </w: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14409C88" w14:textId="67879326" w:rsidR="00FC19D6" w:rsidRDefault="007E68DE" w:rsidP="00332F0A">
      <w:pPr>
        <w:rPr>
          <w:sz w:val="20"/>
          <w:szCs w:val="20"/>
          <w:lang w:eastAsia="zh-CN"/>
        </w:rPr>
      </w:pPr>
      <w:r>
        <w:rPr>
          <w:sz w:val="20"/>
          <w:szCs w:val="20"/>
          <w:lang w:eastAsia="zh-CN"/>
        </w:rPr>
        <w:t xml:space="preserve">XR traffic or certain data flows in XR traffic can be latency-sensitive. During measurement gap and/or scheduling </w:t>
      </w:r>
      <w:r w:rsidR="001A32D4">
        <w:rPr>
          <w:sz w:val="20"/>
          <w:szCs w:val="20"/>
          <w:lang w:eastAsia="zh-CN"/>
        </w:rPr>
        <w:t>restriction, transmission</w:t>
      </w:r>
      <w:r>
        <w:rPr>
          <w:sz w:val="20"/>
          <w:szCs w:val="20"/>
          <w:lang w:eastAsia="zh-CN"/>
        </w:rPr>
        <w:t xml:space="preserve"> and/or reception of XR traffic can be disrupted due to that.</w:t>
      </w:r>
      <w:r w:rsidR="00215DB6">
        <w:rPr>
          <w:sz w:val="20"/>
          <w:szCs w:val="20"/>
          <w:lang w:eastAsia="zh-CN"/>
        </w:rPr>
        <w:t xml:space="preserve"> Thus there might be a need to avoid such disruption as captured in the WID</w:t>
      </w:r>
      <w:r w:rsidR="002E22E8">
        <w:rPr>
          <w:sz w:val="20"/>
          <w:szCs w:val="20"/>
          <w:lang w:eastAsia="zh-CN"/>
        </w:rPr>
        <w:t>:</w:t>
      </w:r>
    </w:p>
    <w:p w14:paraId="437581BE" w14:textId="77777777" w:rsidR="002E22E8" w:rsidRDefault="002E22E8" w:rsidP="00332F0A">
      <w:pPr>
        <w:rPr>
          <w:sz w:val="20"/>
          <w:szCs w:val="20"/>
          <w:lang w:eastAsia="zh-CN"/>
        </w:rPr>
      </w:pPr>
    </w:p>
    <w:p w14:paraId="3EB27DD6" w14:textId="46336EC3" w:rsidR="002E22E8" w:rsidRDefault="002E22E8" w:rsidP="00332F0A">
      <w:pPr>
        <w:rPr>
          <w:sz w:val="20"/>
          <w:szCs w:val="20"/>
          <w:lang w:eastAsia="zh-CN"/>
        </w:rPr>
      </w:pPr>
      <w:r>
        <w:rPr>
          <w:noProof/>
        </w:rPr>
        <mc:AlternateContent>
          <mc:Choice Requires="wps">
            <w:drawing>
              <wp:anchor distT="0" distB="0" distL="114300" distR="114300" simplePos="0" relativeHeight="251661312" behindDoc="0" locked="0" layoutInCell="1" allowOverlap="1" wp14:anchorId="3E2D0C47" wp14:editId="613CC6AC">
                <wp:simplePos x="0" y="0"/>
                <wp:positionH relativeFrom="column">
                  <wp:posOffset>0</wp:posOffset>
                </wp:positionH>
                <wp:positionV relativeFrom="paragraph">
                  <wp:posOffset>0</wp:posOffset>
                </wp:positionV>
                <wp:extent cx="1828800" cy="1828800"/>
                <wp:effectExtent l="0" t="0" r="0" b="0"/>
                <wp:wrapSquare wrapText="bothSides"/>
                <wp:docPr id="91354666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E2D0C47" id="_x0000_s1029"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6F77137C" w14:textId="77777777" w:rsidR="002E22E8" w:rsidRPr="00EE3B38" w:rsidRDefault="002E22E8" w:rsidP="00EE3B38">
                      <w:pPr>
                        <w:snapToGrid w:val="0"/>
                        <w:rPr>
                          <w:sz w:val="18"/>
                          <w:szCs w:val="18"/>
                        </w:rPr>
                      </w:pPr>
                      <w:r>
                        <w:rPr>
                          <w:sz w:val="18"/>
                          <w:szCs w:val="18"/>
                        </w:rPr>
                        <w:t xml:space="preserve">This WI aims to realize system capacity gains by </w:t>
                      </w:r>
                      <w:r w:rsidRPr="007C2787">
                        <w:rPr>
                          <w:sz w:val="18"/>
                          <w:szCs w:val="18"/>
                        </w:rPr>
                        <w:t>enabl</w:t>
                      </w:r>
                      <w:r>
                        <w:rPr>
                          <w:sz w:val="18"/>
                          <w:szCs w:val="18"/>
                        </w:rPr>
                        <w:t>ing</w:t>
                      </w:r>
                      <w:r w:rsidRPr="007C2787">
                        <w:rPr>
                          <w:sz w:val="18"/>
                          <w:szCs w:val="18"/>
                        </w:rPr>
                        <w:t xml:space="preserve"> transmission/reception in gaps/restrictions that are caused by RRM measurements</w:t>
                      </w:r>
                      <w:r>
                        <w:rPr>
                          <w:sz w:val="18"/>
                          <w:szCs w:val="18"/>
                        </w:rPr>
                        <w:t xml:space="preserve">, while keeping impact to mobility performance limited. This was studied in TR 38.835 B.1.7. </w:t>
                      </w:r>
                    </w:p>
                  </w:txbxContent>
                </v:textbox>
                <w10:wrap type="square"/>
              </v:shape>
            </w:pict>
          </mc:Fallback>
        </mc:AlternateContent>
      </w:r>
    </w:p>
    <w:p w14:paraId="093EC2E0" w14:textId="77777777" w:rsidR="002E22E8" w:rsidRDefault="002E22E8" w:rsidP="00332F0A">
      <w:pPr>
        <w:rPr>
          <w:sz w:val="20"/>
          <w:szCs w:val="20"/>
          <w:lang w:eastAsia="zh-CN"/>
        </w:rPr>
      </w:pPr>
    </w:p>
    <w:p w14:paraId="67FF4A6F" w14:textId="77777777" w:rsidR="00E02CD7" w:rsidRDefault="00E02CD7" w:rsidP="00332F0A">
      <w:pPr>
        <w:rPr>
          <w:b/>
          <w:bCs/>
          <w:lang w:eastAsia="zh-CN"/>
        </w:rPr>
      </w:pPr>
    </w:p>
    <w:p w14:paraId="65307370" w14:textId="2B546D71" w:rsidR="00E02CD7" w:rsidRDefault="005B524C" w:rsidP="00E02CD7">
      <w:pPr>
        <w:rPr>
          <w:b/>
          <w:bCs/>
          <w:lang w:eastAsia="zh-CN"/>
        </w:rPr>
      </w:pPr>
      <w:r>
        <w:rPr>
          <w:noProof/>
        </w:rPr>
        <w:lastRenderedPageBreak/>
        <mc:AlternateContent>
          <mc:Choice Requires="wps">
            <w:drawing>
              <wp:anchor distT="0" distB="0" distL="114300" distR="114300" simplePos="0" relativeHeight="251663360" behindDoc="0" locked="0" layoutInCell="1" allowOverlap="1" wp14:anchorId="7C5DB0F0" wp14:editId="0771ABFE">
                <wp:simplePos x="0" y="0"/>
                <wp:positionH relativeFrom="column">
                  <wp:posOffset>0</wp:posOffset>
                </wp:positionH>
                <wp:positionV relativeFrom="paragraph">
                  <wp:posOffset>0</wp:posOffset>
                </wp:positionV>
                <wp:extent cx="1828800" cy="1828800"/>
                <wp:effectExtent l="0" t="0" r="0" b="0"/>
                <wp:wrapSquare wrapText="bothSides"/>
                <wp:docPr id="203462481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s-MeasureConfig</w:t>
                            </w:r>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Scheme 7.2: With SMTC scheduling restrictions. In this scheme, scheduling restrictions every 20 ms time period for an SMTC window of 5 ms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Scheme 7.4: With scheduling restrictions during measurement gap. In this scheme, scheduling restrictions for the duration of measurement gap length of 6 ms are applied. M</w:t>
                            </w:r>
                            <w:r w:rsidRPr="00484B07">
                              <w:rPr>
                                <w:lang w:eastAsia="fi-FI"/>
                              </w:rPr>
                              <w:t xml:space="preserve">easurement gaps (MG) are configured to allow UE to do inter-frequency neighbour cell measurement and the corresponding RF tuning for RRM purposes (e.g.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The MG period is adapted to be 2 times when PCell RSRP is 2dB better than the best neighbour cell and 4 times when PCell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The MG period is adapted to be 4 times when PCell RSRP is 2dB better than the best neighbour cell and 8 times when PCell RSRP is 4dB better than the best neighbour cell. The UE speed is 30km/h.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5DB0F0" id="_x0000_s1030"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48BD8A9B" w14:textId="47653B3A" w:rsidR="00124F5A" w:rsidRPr="00124F5A" w:rsidRDefault="00124F5A" w:rsidP="005B524C">
                      <w:pPr>
                        <w:pStyle w:val="Heading2"/>
                        <w:numPr>
                          <w:ilvl w:val="0"/>
                          <w:numId w:val="0"/>
                        </w:numPr>
                        <w:ind w:left="576"/>
                        <w:rPr>
                          <w:sz w:val="28"/>
                          <w:szCs w:val="28"/>
                        </w:rPr>
                      </w:pPr>
                      <w:r>
                        <w:tab/>
                      </w:r>
                      <w:r w:rsidRPr="00124F5A">
                        <w:rPr>
                          <w:sz w:val="28"/>
                          <w:szCs w:val="28"/>
                        </w:rPr>
                        <w:t xml:space="preserve">          Excerpt from TR 38.835 (Rel-18 XR study)</w:t>
                      </w:r>
                    </w:p>
                    <w:p w14:paraId="5569270F" w14:textId="142E213B" w:rsidR="005B524C" w:rsidRPr="00124F5A" w:rsidRDefault="005B524C" w:rsidP="005B524C">
                      <w:pPr>
                        <w:pStyle w:val="Heading2"/>
                        <w:numPr>
                          <w:ilvl w:val="0"/>
                          <w:numId w:val="0"/>
                        </w:numPr>
                        <w:ind w:left="576"/>
                        <w:rPr>
                          <w:sz w:val="28"/>
                          <w:szCs w:val="28"/>
                        </w:rPr>
                      </w:pPr>
                      <w:r w:rsidRPr="00124F5A">
                        <w:rPr>
                          <w:sz w:val="28"/>
                          <w:szCs w:val="28"/>
                        </w:rPr>
                        <w:t>B.1.7</w:t>
                      </w:r>
                      <w:r w:rsidRPr="00124F5A">
                        <w:rPr>
                          <w:sz w:val="28"/>
                          <w:szCs w:val="28"/>
                        </w:rPr>
                        <w:tab/>
                        <w:t>Scheduling restrictions due to RRM measurements</w:t>
                      </w:r>
                    </w:p>
                    <w:p w14:paraId="3E0C4124" w14:textId="77777777" w:rsidR="005B524C" w:rsidRPr="005B524C" w:rsidRDefault="005B524C" w:rsidP="005B524C">
                      <w:pPr>
                        <w:rPr>
                          <w:sz w:val="21"/>
                          <w:szCs w:val="21"/>
                        </w:rPr>
                      </w:pPr>
                      <w:r w:rsidRPr="005B524C">
                        <w:rPr>
                          <w:sz w:val="21"/>
                          <w:szCs w:val="21"/>
                        </w:rPr>
                        <w:t>This clause captures the capacity performance evaluation results with and without intra- and inter frequency RRM measurement restrictions. Scheduling restrictions apply for the UEs during time-intervals where it is performing intra-frequency RRM measurements at FR2, or gap assisted inter-frequency RRM measurements. Such scheduling restrictions does not allow to transmit PUCCH/PUSCH/SRS or receive PDCCH/PDSCH/CSI-RS. When XR frame arrival collides with RRM measurements, the XR frame will be delayed for the duration of SMTC window or measurement gap (MG).</w:t>
                      </w:r>
                    </w:p>
                    <w:p w14:paraId="772BE1FC" w14:textId="77777777" w:rsidR="005B524C" w:rsidRPr="005B524C" w:rsidRDefault="005B524C" w:rsidP="005B524C">
                      <w:pPr>
                        <w:rPr>
                          <w:sz w:val="21"/>
                          <w:szCs w:val="21"/>
                        </w:rPr>
                      </w:pPr>
                      <w:r w:rsidRPr="005B524C">
                        <w:rPr>
                          <w:sz w:val="21"/>
                          <w:szCs w:val="21"/>
                        </w:rPr>
                        <w:t>The performance with SMTC/MG scheduling restrictions (scheme 7.2 and 7.4 in Table B.1.7-1 and Table B.1.7-2) has been compared against no SMTC/MG scheduling restrictions as well as with adaptation of MG period. Particularly, the following schemes have been evaluated:</w:t>
                      </w:r>
                    </w:p>
                    <w:p w14:paraId="69896D91" w14:textId="77777777" w:rsidR="005B524C" w:rsidRPr="00484B07" w:rsidRDefault="005B524C" w:rsidP="005B524C">
                      <w:pPr>
                        <w:pStyle w:val="B1"/>
                      </w:pPr>
                      <w:r w:rsidRPr="00484B07">
                        <w:t>-</w:t>
                      </w:r>
                      <w:r w:rsidRPr="00484B07">
                        <w:tab/>
                        <w:t xml:space="preserve">Scheme 7.1: Without SMTC scheduling restrictions. In this scheme, no scheduling restrictions for FR2 intra-frequency measurements were assumed. This can be realized via gNB-2-UE signalling to configure the UE with time-mask where it shall always prioritize PDCCH/PDSCH decoding and/or PUSCH transmission in line with XR traffic, even if colliding with SMTC windows. Alternatively, the UE-to-gNB signalling to make the gNB scheduler aware of when </w:t>
                      </w:r>
                      <w:r w:rsidRPr="00484B07">
                        <w:rPr>
                          <w:i/>
                          <w:iCs/>
                        </w:rPr>
                        <w:t>s-</w:t>
                      </w:r>
                      <w:proofErr w:type="spellStart"/>
                      <w:r w:rsidRPr="00484B07">
                        <w:rPr>
                          <w:i/>
                          <w:iCs/>
                        </w:rPr>
                        <w:t>MeasureConfig</w:t>
                      </w:r>
                      <w:proofErr w:type="spellEnd"/>
                      <w:r w:rsidRPr="00484B07">
                        <w:t xml:space="preserve"> induced scheduling restrictions apply could be applied.</w:t>
                      </w:r>
                    </w:p>
                    <w:p w14:paraId="583D389A" w14:textId="77777777" w:rsidR="005B524C" w:rsidRPr="00484B07" w:rsidRDefault="005B524C" w:rsidP="005B524C">
                      <w:pPr>
                        <w:pStyle w:val="B1"/>
                      </w:pPr>
                      <w:r w:rsidRPr="00484B07">
                        <w:t>-</w:t>
                      </w:r>
                      <w:r w:rsidRPr="00484B07">
                        <w:tab/>
                        <w:t xml:space="preserve">Scheme 7.2: With SMTC scheduling restrictions. In this scheme, scheduling restrictions every 20 </w:t>
                      </w:r>
                      <w:proofErr w:type="spellStart"/>
                      <w:r w:rsidRPr="00484B07">
                        <w:t>ms</w:t>
                      </w:r>
                      <w:proofErr w:type="spellEnd"/>
                      <w:r w:rsidRPr="00484B07">
                        <w:t xml:space="preserve"> </w:t>
                      </w:r>
                      <w:proofErr w:type="gramStart"/>
                      <w:r w:rsidRPr="00484B07">
                        <w:t>time period</w:t>
                      </w:r>
                      <w:proofErr w:type="gramEnd"/>
                      <w:r w:rsidRPr="00484B07">
                        <w:t xml:space="preserve"> for an SMTC window of 5 </w:t>
                      </w:r>
                      <w:proofErr w:type="spellStart"/>
                      <w:r w:rsidRPr="00484B07">
                        <w:t>ms</w:t>
                      </w:r>
                      <w:proofErr w:type="spellEnd"/>
                      <w:r w:rsidRPr="00484B07">
                        <w:t xml:space="preserve"> for FR2 intra-frequency measurements were assumed. In case the SMTC windows with scheduling restrictions collide with time periods where the gNB would need to schedule the XR transmission, XR frame transmission will be delayed.</w:t>
                      </w:r>
                    </w:p>
                    <w:p w14:paraId="3FB15F7C" w14:textId="77777777" w:rsidR="005B524C" w:rsidRPr="00484B07" w:rsidRDefault="005B524C" w:rsidP="005B524C">
                      <w:pPr>
                        <w:pStyle w:val="B1"/>
                      </w:pPr>
                      <w:r w:rsidRPr="00484B07">
                        <w:t>-</w:t>
                      </w:r>
                      <w:r w:rsidRPr="00484B07">
                        <w:tab/>
                        <w:t>Scheme 7.3: No scheduling restrictions during measurement gap. In this scheme, no scheduling restrictions during measurement gap for inter-frequency measurements were assumed.</w:t>
                      </w:r>
                    </w:p>
                    <w:p w14:paraId="12A8F556" w14:textId="77777777" w:rsidR="005B524C" w:rsidRPr="00484B07" w:rsidRDefault="005B524C" w:rsidP="005B524C">
                      <w:pPr>
                        <w:pStyle w:val="B1"/>
                      </w:pPr>
                      <w:r w:rsidRPr="00484B07">
                        <w:t>-</w:t>
                      </w:r>
                      <w:r w:rsidRPr="00484B07">
                        <w:tab/>
                        <w:t xml:space="preserve">Scheme 7.4: With scheduling restrictions during measurement gap. In this scheme, scheduling restrictions for the duration of measurement gap length of 6 </w:t>
                      </w:r>
                      <w:proofErr w:type="spellStart"/>
                      <w:r w:rsidRPr="00484B07">
                        <w:t>ms</w:t>
                      </w:r>
                      <w:proofErr w:type="spellEnd"/>
                      <w:r w:rsidRPr="00484B07">
                        <w:t xml:space="preserve"> are applied. M</w:t>
                      </w:r>
                      <w:r w:rsidRPr="00484B07">
                        <w:rPr>
                          <w:lang w:eastAsia="fi-FI"/>
                        </w:rPr>
                        <w:t xml:space="preserve">easurement gaps (MG) are configured to allow UE to do inter-frequency neighbour cell measurement and the corresponding RF tuning for RRM purposes (e.g. mobility, load balancing, CA set-up). </w:t>
                      </w:r>
                      <w:r w:rsidRPr="00484B07">
                        <w:t>In case the MG with scheduling restrictions collide with time periods where the gNB would need to schedule the XR transmission, XR frame transmission will be delayed.</w:t>
                      </w:r>
                    </w:p>
                    <w:p w14:paraId="76D89D2F" w14:textId="77777777" w:rsidR="005B524C" w:rsidRPr="00484B07" w:rsidRDefault="005B524C" w:rsidP="005B524C">
                      <w:pPr>
                        <w:pStyle w:val="B1"/>
                      </w:pPr>
                      <w:r w:rsidRPr="00484B07">
                        <w:t>-</w:t>
                      </w:r>
                      <w:r w:rsidRPr="00484B07">
                        <w:tab/>
                        <w:t xml:space="preserve">Scheme 7.5.1: Adaptation of MG period. </w:t>
                      </w:r>
                      <w:r w:rsidRPr="00484B07">
                        <w:rPr>
                          <w:rFonts w:eastAsiaTheme="minorEastAsia"/>
                        </w:rPr>
                        <w:t xml:space="preserve">The MG period is adapted to be 2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4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p w14:paraId="6F131612" w14:textId="77777777" w:rsidR="005B524C" w:rsidRPr="009124E6" w:rsidRDefault="005B524C" w:rsidP="009124E6">
                      <w:pPr>
                        <w:pStyle w:val="B1"/>
                      </w:pPr>
                      <w:r w:rsidRPr="00484B07">
                        <w:t>-</w:t>
                      </w:r>
                      <w:r w:rsidRPr="00484B07">
                        <w:tab/>
                        <w:t xml:space="preserve">Scheme 7.5.2 Adaptation of MG period. </w:t>
                      </w:r>
                      <w:r w:rsidRPr="00484B07">
                        <w:rPr>
                          <w:rFonts w:eastAsiaTheme="minorEastAsia"/>
                        </w:rPr>
                        <w:t xml:space="preserve">The MG period is adapted to be 4 times when </w:t>
                      </w:r>
                      <w:proofErr w:type="spellStart"/>
                      <w:r w:rsidRPr="00484B07">
                        <w:rPr>
                          <w:rFonts w:eastAsiaTheme="minorEastAsia"/>
                        </w:rPr>
                        <w:t>PCell</w:t>
                      </w:r>
                      <w:proofErr w:type="spellEnd"/>
                      <w:r w:rsidRPr="00484B07">
                        <w:rPr>
                          <w:rFonts w:eastAsiaTheme="minorEastAsia"/>
                        </w:rPr>
                        <w:t xml:space="preserve"> RSRP is 2dB better than the best neighbour cell and 8 times when </w:t>
                      </w:r>
                      <w:proofErr w:type="spellStart"/>
                      <w:r w:rsidRPr="00484B07">
                        <w:rPr>
                          <w:rFonts w:eastAsiaTheme="minorEastAsia"/>
                        </w:rPr>
                        <w:t>PCell</w:t>
                      </w:r>
                      <w:proofErr w:type="spellEnd"/>
                      <w:r w:rsidRPr="00484B07">
                        <w:rPr>
                          <w:rFonts w:eastAsiaTheme="minorEastAsia"/>
                        </w:rPr>
                        <w:t xml:space="preserve"> RSRP is 4dB better than the best neighbour cell. The UE speed is 30km/h.</w:t>
                      </w:r>
                    </w:p>
                  </w:txbxContent>
                </v:textbox>
                <w10:wrap type="square"/>
              </v:shape>
            </w:pict>
          </mc:Fallback>
        </mc:AlternateContent>
      </w:r>
    </w:p>
    <w:p w14:paraId="5BCA757B" w14:textId="03874304" w:rsidR="00E02CD7" w:rsidRDefault="00E02CD7" w:rsidP="00E02CD7">
      <w:pPr>
        <w:rPr>
          <w:sz w:val="20"/>
          <w:szCs w:val="20"/>
          <w:lang w:eastAsia="zh-CN"/>
        </w:rPr>
      </w:pPr>
      <w:r w:rsidRPr="00E02CD7">
        <w:rPr>
          <w:sz w:val="20"/>
          <w:szCs w:val="20"/>
          <w:lang w:eastAsia="zh-CN"/>
        </w:rPr>
        <w:t xml:space="preserve">We </w:t>
      </w:r>
      <w:r>
        <w:rPr>
          <w:sz w:val="20"/>
          <w:szCs w:val="20"/>
          <w:lang w:eastAsia="zh-CN"/>
        </w:rPr>
        <w:t>can observe:</w:t>
      </w:r>
    </w:p>
    <w:p w14:paraId="29AC4D3A" w14:textId="756C489C" w:rsidR="00E02CD7" w:rsidRDefault="00E02CD7" w:rsidP="00E02CD7">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 xml:space="preserve">On SMTC scheduling restriction: </w:t>
      </w:r>
    </w:p>
    <w:p w14:paraId="1A9A0958" w14:textId="77777777" w:rsidR="00E02CD7" w:rsidRDefault="00E02CD7" w:rsidP="00E02CD7">
      <w:pPr>
        <w:pStyle w:val="ListParagraph"/>
        <w:numPr>
          <w:ilvl w:val="1"/>
          <w:numId w:val="62"/>
        </w:numPr>
        <w:rPr>
          <w:rFonts w:ascii="Times New Roman" w:hAnsi="Times New Roman"/>
          <w:sz w:val="20"/>
          <w:szCs w:val="20"/>
          <w:lang w:eastAsia="zh-CN"/>
        </w:rPr>
      </w:pPr>
      <w:r w:rsidRPr="00E02CD7">
        <w:rPr>
          <w:rFonts w:ascii="Times New Roman" w:hAnsi="Times New Roman"/>
          <w:sz w:val="20"/>
          <w:szCs w:val="20"/>
          <w:lang w:eastAsia="zh-CN"/>
        </w:rPr>
        <w:t>Scheme 7.</w:t>
      </w:r>
      <w:r>
        <w:rPr>
          <w:rFonts w:ascii="Times New Roman" w:hAnsi="Times New Roman"/>
          <w:sz w:val="20"/>
          <w:szCs w:val="20"/>
          <w:lang w:eastAsia="zh-CN"/>
        </w:rPr>
        <w:t xml:space="preserve">2 provides an evaluation on the baseline performance with SMTC scheduling restriction. </w:t>
      </w:r>
    </w:p>
    <w:p w14:paraId="559D7E40" w14:textId="77777777" w:rsidR="00E02CD7" w:rsidRDefault="00E02CD7" w:rsidP="00E02CD7">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7.1 provides an evaluation for the case where SMTC scheduling restriction is removed. Two candidate solutions are proposed:</w:t>
      </w:r>
    </w:p>
    <w:p w14:paraId="3D3813C2" w14:textId="77777777" w:rsidR="00E02CD7"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gNB-to-UE signaling to prioritize PDCCH/PDSCH/PUSCH.</w:t>
      </w:r>
    </w:p>
    <w:p w14:paraId="5D99AAB0" w14:textId="77777777" w:rsidR="009D47A9" w:rsidRDefault="00E02CD7" w:rsidP="00E02CD7">
      <w:pPr>
        <w:pStyle w:val="ListParagraph"/>
        <w:numPr>
          <w:ilvl w:val="2"/>
          <w:numId w:val="62"/>
        </w:numPr>
        <w:rPr>
          <w:rFonts w:ascii="Times New Roman" w:hAnsi="Times New Roman"/>
          <w:sz w:val="20"/>
          <w:szCs w:val="20"/>
          <w:lang w:eastAsia="zh-CN"/>
        </w:rPr>
      </w:pPr>
      <w:r>
        <w:rPr>
          <w:rFonts w:ascii="Times New Roman" w:hAnsi="Times New Roman"/>
          <w:sz w:val="20"/>
          <w:szCs w:val="20"/>
          <w:lang w:eastAsia="zh-CN"/>
        </w:rPr>
        <w:t>UE-to-gNB signaling to bring awareness to gNB regarding RRM measurement.</w:t>
      </w:r>
    </w:p>
    <w:p w14:paraId="7802FDC2" w14:textId="77777777" w:rsidR="009D47A9" w:rsidRDefault="009D47A9" w:rsidP="009D47A9">
      <w:pPr>
        <w:pStyle w:val="ListParagraph"/>
        <w:numPr>
          <w:ilvl w:val="0"/>
          <w:numId w:val="62"/>
        </w:numPr>
        <w:rPr>
          <w:rFonts w:ascii="Times New Roman" w:hAnsi="Times New Roman"/>
          <w:sz w:val="20"/>
          <w:szCs w:val="20"/>
          <w:lang w:eastAsia="zh-CN"/>
        </w:rPr>
      </w:pPr>
      <w:r>
        <w:rPr>
          <w:rFonts w:ascii="Times New Roman" w:hAnsi="Times New Roman"/>
          <w:sz w:val="20"/>
          <w:szCs w:val="20"/>
          <w:lang w:eastAsia="zh-CN"/>
        </w:rPr>
        <w:t>On measurement gap:</w:t>
      </w:r>
    </w:p>
    <w:p w14:paraId="3ADC7212" w14:textId="77777777" w:rsidR="009D47A9"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7.4 provides an evaluation on the baseline performance with measurement gap.</w:t>
      </w:r>
    </w:p>
    <w:p w14:paraId="4BFF20DF" w14:textId="0415270C" w:rsidR="00E02CD7" w:rsidRDefault="009D47A9"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Scheme 7.</w:t>
      </w:r>
      <w:r w:rsidR="008706EF">
        <w:rPr>
          <w:rFonts w:ascii="Times New Roman" w:hAnsi="Times New Roman"/>
          <w:sz w:val="20"/>
          <w:szCs w:val="20"/>
          <w:lang w:eastAsia="zh-CN"/>
        </w:rPr>
        <w:t>3</w:t>
      </w:r>
      <w:r>
        <w:rPr>
          <w:rFonts w:ascii="Times New Roman" w:hAnsi="Times New Roman"/>
          <w:sz w:val="20"/>
          <w:szCs w:val="20"/>
          <w:lang w:eastAsia="zh-CN"/>
        </w:rPr>
        <w:t xml:space="preserve"> provides an evaluation for the case where measurement gap is skipped. </w:t>
      </w:r>
    </w:p>
    <w:p w14:paraId="1C7FB0CB" w14:textId="517502A5" w:rsidR="008706EF" w:rsidRDefault="008706EF" w:rsidP="009D47A9">
      <w:pPr>
        <w:pStyle w:val="ListParagraph"/>
        <w:numPr>
          <w:ilvl w:val="1"/>
          <w:numId w:val="62"/>
        </w:numPr>
        <w:rPr>
          <w:rFonts w:ascii="Times New Roman" w:hAnsi="Times New Roman"/>
          <w:sz w:val="20"/>
          <w:szCs w:val="20"/>
          <w:lang w:eastAsia="zh-CN"/>
        </w:rPr>
      </w:pPr>
      <w:r>
        <w:rPr>
          <w:rFonts w:ascii="Times New Roman" w:hAnsi="Times New Roman"/>
          <w:sz w:val="20"/>
          <w:szCs w:val="20"/>
          <w:lang w:eastAsia="zh-CN"/>
        </w:rPr>
        <w:t xml:space="preserve">Schemes 7.5.1 and 7.5.2 provide evaluations for the cases where the GP period is adapted </w:t>
      </w:r>
      <w:r w:rsidR="00C70EA2">
        <w:rPr>
          <w:rFonts w:ascii="Times New Roman" w:hAnsi="Times New Roman"/>
          <w:sz w:val="20"/>
          <w:szCs w:val="20"/>
          <w:lang w:eastAsia="zh-CN"/>
        </w:rPr>
        <w:t>to the difference between PCell RSRP and best neighbor cell RSRP.</w:t>
      </w:r>
    </w:p>
    <w:p w14:paraId="47245DBE" w14:textId="52A439A7" w:rsidR="005E7509" w:rsidRDefault="005E7509" w:rsidP="005E7509">
      <w:pPr>
        <w:rPr>
          <w:sz w:val="20"/>
          <w:szCs w:val="20"/>
          <w:lang w:eastAsia="zh-CN"/>
        </w:rPr>
      </w:pPr>
      <w:r>
        <w:rPr>
          <w:sz w:val="20"/>
          <w:szCs w:val="20"/>
          <w:lang w:eastAsia="zh-CN"/>
        </w:rPr>
        <w:t xml:space="preserve">From the discussion, it seems there can be multiple ways to enable RRM measurement adaptation according to XR traffic. </w:t>
      </w:r>
      <w:r w:rsidR="008B2B3B">
        <w:rPr>
          <w:sz w:val="20"/>
          <w:szCs w:val="20"/>
          <w:lang w:eastAsia="zh-CN"/>
        </w:rPr>
        <w:t xml:space="preserve">One question on simulation evaluation was raised at the online discussion of RAN1 #116. It should be clear the evaluation methodology of Rel-17/Rel-18 XR study items does not cover RRM measurement at all, the evaluations </w:t>
      </w:r>
      <w:r w:rsidR="00537639">
        <w:rPr>
          <w:sz w:val="20"/>
          <w:szCs w:val="20"/>
          <w:lang w:eastAsia="zh-CN"/>
        </w:rPr>
        <w:t xml:space="preserve">on RRM measurement adaptation </w:t>
      </w:r>
      <w:r w:rsidR="008B2B3B">
        <w:rPr>
          <w:sz w:val="20"/>
          <w:szCs w:val="20"/>
          <w:lang w:eastAsia="zh-CN"/>
        </w:rPr>
        <w:t>were volunteered by individual companies</w:t>
      </w:r>
      <w:r w:rsidR="00EE3EE9">
        <w:rPr>
          <w:sz w:val="20"/>
          <w:szCs w:val="20"/>
          <w:lang w:eastAsia="zh-CN"/>
        </w:rPr>
        <w:t>. We have</w:t>
      </w:r>
    </w:p>
    <w:p w14:paraId="643A1F40" w14:textId="203D6889" w:rsidR="00EE3EE9" w:rsidRPr="00EE3EE9" w:rsidRDefault="00EE3EE9" w:rsidP="005E7509">
      <w:pPr>
        <w:rPr>
          <w:b/>
          <w:bCs/>
          <w:sz w:val="20"/>
          <w:szCs w:val="20"/>
          <w:lang w:eastAsia="zh-CN"/>
        </w:rPr>
      </w:pPr>
      <w:r w:rsidRPr="00EE3EE9">
        <w:rPr>
          <w:b/>
          <w:bCs/>
          <w:sz w:val="20"/>
          <w:szCs w:val="20"/>
          <w:lang w:eastAsia="zh-CN"/>
        </w:rPr>
        <w:t>Observation: there is no RAN1 agreement on RRM measurement adaptation evaluation</w:t>
      </w:r>
      <w:r w:rsidR="00033B0A">
        <w:rPr>
          <w:b/>
          <w:bCs/>
          <w:sz w:val="20"/>
          <w:szCs w:val="20"/>
          <w:lang w:eastAsia="zh-CN"/>
        </w:rPr>
        <w:t xml:space="preserve"> methodology</w:t>
      </w:r>
      <w:r w:rsidRPr="00EE3EE9">
        <w:rPr>
          <w:b/>
          <w:bCs/>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(1..maxNrofGapId-r17))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(1..maxNrofGapId-r17))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(1..3))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(1..3))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31"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eG0K9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proofErr w:type="spellStart"/>
                      <w:proofErr w:type="gramStart"/>
                      <w:r w:rsidRPr="00055797">
                        <w:rPr>
                          <w:sz w:val="16"/>
                          <w:szCs w:val="16"/>
                          <w:lang w:eastAsia="zh-CN"/>
                        </w:rPr>
                        <w:t>MeasGapConfig</w:t>
                      </w:r>
                      <w:proofErr w:type="spellEnd"/>
                      <w:r w:rsidRPr="00055797">
                        <w:rPr>
                          <w:sz w:val="16"/>
                          <w:szCs w:val="16"/>
                          <w:lang w:eastAsia="zh-CN"/>
                        </w:rPr>
                        <w:t xml:space="preserve">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w:t>
                      </w:r>
                      <w:proofErr w:type="spellStart"/>
                      <w:r w:rsidRPr="00055797">
                        <w:rPr>
                          <w:sz w:val="16"/>
                          <w:szCs w:val="16"/>
                          <w:lang w:eastAsia="zh-CN"/>
                        </w:rPr>
                        <w:t>gapUE</w:t>
                      </w:r>
                      <w:proofErr w:type="spellEnd"/>
                      <w:r w:rsidRPr="00055797">
                        <w:rPr>
                          <w:sz w:val="16"/>
                          <w:szCs w:val="16"/>
                          <w:lang w:eastAsia="zh-CN"/>
                        </w:rPr>
                        <w:t xml:space="preserv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xml:space="preserve">{ </w:t>
                      </w:r>
                      <w:proofErr w:type="spellStart"/>
                      <w:r w:rsidRPr="00055797">
                        <w:rPr>
                          <w:sz w:val="16"/>
                          <w:szCs w:val="16"/>
                          <w:lang w:eastAsia="zh-CN"/>
                        </w:rPr>
                        <w:t>GapConfig</w:t>
                      </w:r>
                      <w:proofErr w:type="spellEnd"/>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a number of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(0..4),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(0..9),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(0..19),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(0..39),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(0..79),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(0..159)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2"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 xml:space="preserve">Prior to Rel-17,  </w:t>
      </w:r>
      <w:r w:rsidRPr="00DD00E5">
        <w:rPr>
          <w:sz w:val="20"/>
          <w:szCs w:val="20"/>
          <w:lang w:eastAsia="zh-CN"/>
        </w:rPr>
        <w:t>up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gapUE or { gapFR1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GapConfig-17 provides a MG configuration which is a ncsg (Network Controlled Small Gap)(ncsgInd-r17=true));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GapConfig-17 provides a MG configuration which is a preconfigured MG ( preConfigInd-r17==true);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MG configuration which is neither ncsg nor a preconfigured MG;</w:t>
      </w:r>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C5FD1A9" w14:textId="3C590D09" w:rsidR="0021388F" w:rsidRDefault="005228BA" w:rsidP="00DD00E5">
      <w:pPr>
        <w:rPr>
          <w:sz w:val="20"/>
          <w:szCs w:val="20"/>
          <w:lang w:eastAsia="zh-CN"/>
        </w:rPr>
      </w:pPr>
      <w:r>
        <w:rPr>
          <w:sz w:val="20"/>
          <w:szCs w:val="20"/>
          <w:lang w:eastAsia="zh-CN"/>
        </w:rPr>
        <w:t>From the working assumption taken in RAN1 #116,</w:t>
      </w:r>
    </w:p>
    <w:p w14:paraId="060ABE9F" w14:textId="77777777" w:rsidR="005228BA" w:rsidRDefault="005228BA" w:rsidP="005E7509">
      <w:pPr>
        <w:rPr>
          <w:sz w:val="20"/>
          <w:szCs w:val="20"/>
          <w:lang w:eastAsia="zh-CN"/>
        </w:rPr>
      </w:pPr>
    </w:p>
    <w:p w14:paraId="59C41983" w14:textId="0D47E72D" w:rsidR="005228BA" w:rsidRDefault="0021388F" w:rsidP="005228BA">
      <w:pPr>
        <w:rPr>
          <w:sz w:val="20"/>
          <w:szCs w:val="20"/>
          <w:lang w:eastAsia="zh-CN"/>
        </w:rPr>
      </w:pPr>
      <w:r>
        <w:rPr>
          <w:noProof/>
        </w:rPr>
        <mc:AlternateContent>
          <mc:Choice Requires="wps">
            <w:drawing>
              <wp:anchor distT="0" distB="0" distL="114300" distR="114300" simplePos="0" relativeHeight="251673600" behindDoc="0" locked="0" layoutInCell="1" allowOverlap="1" wp14:anchorId="713C08AD" wp14:editId="2725C41E">
                <wp:simplePos x="0" y="0"/>
                <wp:positionH relativeFrom="column">
                  <wp:posOffset>0</wp:posOffset>
                </wp:positionH>
                <wp:positionV relativeFrom="paragraph">
                  <wp:posOffset>0</wp:posOffset>
                </wp:positionV>
                <wp:extent cx="1828800" cy="1828800"/>
                <wp:effectExtent l="0" t="0" r="0" b="0"/>
                <wp:wrapSquare wrapText="bothSides"/>
                <wp:docPr id="207652274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13C08AD" id="_x0000_s1033"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024040FC" w14:textId="77777777" w:rsidR="0021388F" w:rsidRPr="009571B9" w:rsidRDefault="0021388F" w:rsidP="0021388F">
                      <w:pPr>
                        <w:rPr>
                          <w:sz w:val="22"/>
                          <w:szCs w:val="28"/>
                          <w:highlight w:val="darkYellow"/>
                        </w:rPr>
                      </w:pPr>
                      <w:r w:rsidRPr="009571B9">
                        <w:rPr>
                          <w:sz w:val="22"/>
                          <w:szCs w:val="28"/>
                          <w:highlight w:val="darkYellow"/>
                        </w:rPr>
                        <w:t>Working Assumption</w:t>
                      </w:r>
                    </w:p>
                    <w:p w14:paraId="7609B4EC" w14:textId="77777777" w:rsidR="0021388F" w:rsidRPr="001055C6" w:rsidRDefault="0021388F" w:rsidP="0021388F">
                      <w:pPr>
                        <w:rPr>
                          <w:sz w:val="20"/>
                          <w:szCs w:val="20"/>
                        </w:rPr>
                      </w:pPr>
                      <w:r w:rsidRPr="001055C6">
                        <w:rPr>
                          <w:sz w:val="20"/>
                          <w:szCs w:val="20"/>
                        </w:rPr>
                        <w:t xml:space="preserve">RAN1 aims to develop/identify solution(s) to enable Tx/Rx in gaps/restrictions that are caused by RRM measurements agnostic in RAN1 normative work to types of gaps/restrictions that are caused by RRM measurements. </w:t>
                      </w:r>
                    </w:p>
                    <w:p w14:paraId="6D6EB679" w14:textId="77777777" w:rsidR="0021388F" w:rsidRPr="00FE1A1F" w:rsidRDefault="0021388F" w:rsidP="00FE1A1F">
                      <w:pPr>
                        <w:rPr>
                          <w:sz w:val="20"/>
                          <w:szCs w:val="20"/>
                        </w:rPr>
                      </w:pPr>
                      <w:r w:rsidRPr="001055C6">
                        <w:rPr>
                          <w:sz w:val="20"/>
                          <w:szCs w:val="20"/>
                        </w:rPr>
                        <w:t>Note: UE features related to the developed solution(s) is a separate discussion.</w:t>
                      </w:r>
                    </w:p>
                  </w:txbxContent>
                </v:textbox>
                <w10:wrap type="square"/>
              </v:shape>
            </w:pict>
          </mc:Fallback>
        </mc:AlternateContent>
      </w:r>
      <w:r w:rsidR="005228BA">
        <w:rPr>
          <w:noProof/>
        </w:rPr>
        <w:t xml:space="preserve"> </w:t>
      </w:r>
      <w:r w:rsidR="005228BA">
        <w:rPr>
          <w:sz w:val="20"/>
          <w:szCs w:val="20"/>
          <w:lang w:eastAsia="zh-CN"/>
        </w:rPr>
        <w:t xml:space="preserve"> </w:t>
      </w:r>
    </w:p>
    <w:p w14:paraId="5F6D61CA" w14:textId="572E31D7" w:rsidR="001F22A4" w:rsidRDefault="001F22A4" w:rsidP="005228BA">
      <w:pPr>
        <w:rPr>
          <w:sz w:val="20"/>
          <w:szCs w:val="20"/>
          <w:lang w:eastAsia="zh-CN"/>
        </w:rPr>
      </w:pPr>
      <w:r>
        <w:rPr>
          <w:sz w:val="20"/>
          <w:szCs w:val="20"/>
          <w:lang w:eastAsia="zh-CN"/>
        </w:rPr>
        <w:t>At RAN1 #117, there were further discussions and the following was agreed:</w:t>
      </w:r>
    </w:p>
    <w:p w14:paraId="4AC39657" w14:textId="77777777" w:rsidR="001F22A4" w:rsidRDefault="001F22A4" w:rsidP="005228BA">
      <w:pPr>
        <w:rPr>
          <w:sz w:val="20"/>
          <w:szCs w:val="20"/>
          <w:lang w:eastAsia="zh-CN"/>
        </w:rPr>
      </w:pPr>
    </w:p>
    <w:p w14:paraId="4ED0E0B9" w14:textId="1FDBB8B2" w:rsidR="001F22A4" w:rsidRDefault="001F22A4" w:rsidP="005228BA">
      <w:pPr>
        <w:rPr>
          <w:sz w:val="20"/>
          <w:szCs w:val="20"/>
          <w:lang w:eastAsia="zh-CN"/>
        </w:rPr>
      </w:pPr>
      <w:r>
        <w:rPr>
          <w:noProof/>
        </w:rPr>
        <mc:AlternateContent>
          <mc:Choice Requires="wps">
            <w:drawing>
              <wp:anchor distT="0" distB="0" distL="114300" distR="114300" simplePos="0" relativeHeight="251683840" behindDoc="0" locked="0" layoutInCell="1" allowOverlap="1" wp14:anchorId="4B494A92" wp14:editId="55BEAEEF">
                <wp:simplePos x="0" y="0"/>
                <wp:positionH relativeFrom="column">
                  <wp:posOffset>0</wp:posOffset>
                </wp:positionH>
                <wp:positionV relativeFrom="paragraph">
                  <wp:posOffset>0</wp:posOffset>
                </wp:positionV>
                <wp:extent cx="1828800" cy="1828800"/>
                <wp:effectExtent l="0" t="0" r="0" b="0"/>
                <wp:wrapSquare wrapText="bothSides"/>
                <wp:docPr id="2015773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9B9D960" w14:textId="77777777" w:rsidR="001F22A4" w:rsidRPr="001F22A4" w:rsidRDefault="001F22A4" w:rsidP="001F22A4">
                            <w:pPr>
                              <w:rPr>
                                <w:sz w:val="20"/>
                                <w:szCs w:val="20"/>
                                <w:highlight w:val="green"/>
                              </w:rPr>
                            </w:pPr>
                            <w:r w:rsidRPr="001F22A4">
                              <w:rPr>
                                <w:sz w:val="20"/>
                                <w:szCs w:val="20"/>
                                <w:highlight w:val="green"/>
                              </w:rPr>
                              <w:t>Agreement</w:t>
                            </w:r>
                          </w:p>
                          <w:p w14:paraId="49D527D1" w14:textId="77777777" w:rsidR="001F22A4" w:rsidRPr="001F22A4" w:rsidRDefault="001F22A4" w:rsidP="001F22A4">
                            <w:pPr>
                              <w:pStyle w:val="BodyText"/>
                              <w:spacing w:after="0"/>
                              <w:rPr>
                                <w:rFonts w:ascii="Times New Roman" w:eastAsia="Malgun Gothic" w:hAnsi="Times New Roman"/>
                                <w:szCs w:val="20"/>
                                <w:lang w:eastAsia="zh-CN"/>
                              </w:rPr>
                            </w:pPr>
                            <w:r w:rsidRPr="001F22A4">
                              <w:rPr>
                                <w:rFonts w:ascii="Times New Roman" w:eastAsia="Malgun Gothic" w:hAnsi="Times New Roman"/>
                                <w:szCs w:val="20"/>
                                <w:lang w:eastAsia="zh-CN"/>
                              </w:rPr>
                              <w:t>Confirm the working assumption from RAN1 #116 with updates:</w:t>
                            </w:r>
                          </w:p>
                          <w:p w14:paraId="11656501" w14:textId="77777777" w:rsidR="001F22A4" w:rsidRPr="001F22A4" w:rsidRDefault="001F22A4" w:rsidP="001F22A4">
                            <w:pPr>
                              <w:pStyle w:val="ListParagraph"/>
                              <w:numPr>
                                <w:ilvl w:val="0"/>
                                <w:numId w:val="68"/>
                              </w:numPr>
                              <w:contextualSpacing/>
                              <w:rPr>
                                <w:rFonts w:ascii="Times New Roman" w:hAnsi="Times New Roman"/>
                                <w:sz w:val="20"/>
                                <w:szCs w:val="20"/>
                              </w:rPr>
                            </w:pPr>
                            <w:r w:rsidRPr="001F22A4">
                              <w:rPr>
                                <w:rFonts w:ascii="Times New Roman" w:hAnsi="Times New Roman"/>
                                <w:sz w:val="20"/>
                                <w:szCs w:val="20"/>
                              </w:rPr>
                              <w:t>RAN1 aims to develop/identify solution(s) to enable Tx/Rx in gaps/restrictions that are caused by RRM measurements agnostic in RAN1 normative work to types of gaps/restrictions that are caused by RRM measurements.</w:t>
                            </w:r>
                          </w:p>
                          <w:p w14:paraId="79E0964D" w14:textId="77777777" w:rsidR="001F22A4" w:rsidRPr="001F22A4" w:rsidRDefault="001F22A4" w:rsidP="001F22A4">
                            <w:pPr>
                              <w:pStyle w:val="ListParagraph"/>
                              <w:numPr>
                                <w:ilvl w:val="1"/>
                                <w:numId w:val="68"/>
                              </w:numPr>
                              <w:contextualSpacing/>
                              <w:rPr>
                                <w:rFonts w:ascii="Times New Roman" w:hAnsi="Times New Roman"/>
                                <w:color w:val="FF0000"/>
                                <w:sz w:val="20"/>
                                <w:szCs w:val="20"/>
                                <w:u w:val="single"/>
                              </w:rPr>
                            </w:pPr>
                            <w:r w:rsidRPr="001F22A4">
                              <w:rPr>
                                <w:rFonts w:ascii="Times New Roman" w:hAnsi="Times New Roman"/>
                                <w:color w:val="FF0000"/>
                                <w:sz w:val="20"/>
                                <w:szCs w:val="20"/>
                                <w:u w:val="single"/>
                              </w:rPr>
                              <w:t>It is up to RAN4 to discuss which type of gaps/restrictions caused by RRM measurements can be cancelled/skipped</w:t>
                            </w:r>
                          </w:p>
                          <w:p w14:paraId="37F2F7FE" w14:textId="77777777" w:rsidR="001F22A4" w:rsidRPr="00162E59" w:rsidRDefault="001F22A4" w:rsidP="00162E59">
                            <w:pPr>
                              <w:pStyle w:val="ListParagraph"/>
                              <w:numPr>
                                <w:ilvl w:val="1"/>
                                <w:numId w:val="68"/>
                              </w:numPr>
                              <w:contextualSpacing/>
                              <w:rPr>
                                <w:rFonts w:ascii="Times New Roman" w:hAnsi="Times New Roman"/>
                                <w:sz w:val="20"/>
                                <w:szCs w:val="20"/>
                              </w:rPr>
                            </w:pPr>
                            <w:r w:rsidRPr="001F22A4">
                              <w:rPr>
                                <w:rFonts w:ascii="Times New Roman" w:hAnsi="Times New Roman"/>
                                <w:sz w:val="20"/>
                                <w:szCs w:val="20"/>
                              </w:rPr>
                              <w:t>Note: UE features related to the developed solution(s) is a separate discussion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494A92" id="_x0000_s1034"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59B9D960" w14:textId="77777777" w:rsidR="001F22A4" w:rsidRPr="001F22A4" w:rsidRDefault="001F22A4" w:rsidP="001F22A4">
                      <w:pPr>
                        <w:rPr>
                          <w:sz w:val="20"/>
                          <w:szCs w:val="20"/>
                          <w:highlight w:val="green"/>
                        </w:rPr>
                      </w:pPr>
                      <w:r w:rsidRPr="001F22A4">
                        <w:rPr>
                          <w:sz w:val="20"/>
                          <w:szCs w:val="20"/>
                          <w:highlight w:val="green"/>
                        </w:rPr>
                        <w:t>Agreement</w:t>
                      </w:r>
                    </w:p>
                    <w:p w14:paraId="49D527D1" w14:textId="77777777" w:rsidR="001F22A4" w:rsidRPr="001F22A4" w:rsidRDefault="001F22A4" w:rsidP="001F22A4">
                      <w:pPr>
                        <w:pStyle w:val="BodyText"/>
                        <w:spacing w:after="0"/>
                        <w:rPr>
                          <w:rFonts w:ascii="Times New Roman" w:eastAsia="Malgun Gothic" w:hAnsi="Times New Roman"/>
                          <w:szCs w:val="20"/>
                          <w:lang w:eastAsia="zh-CN"/>
                        </w:rPr>
                      </w:pPr>
                      <w:r w:rsidRPr="001F22A4">
                        <w:rPr>
                          <w:rFonts w:ascii="Times New Roman" w:eastAsia="Malgun Gothic" w:hAnsi="Times New Roman"/>
                          <w:szCs w:val="20"/>
                          <w:lang w:eastAsia="zh-CN"/>
                        </w:rPr>
                        <w:t>Confirm the working assumption from RAN1 #116 with updates:</w:t>
                      </w:r>
                    </w:p>
                    <w:p w14:paraId="11656501" w14:textId="77777777" w:rsidR="001F22A4" w:rsidRPr="001F22A4" w:rsidRDefault="001F22A4" w:rsidP="001F22A4">
                      <w:pPr>
                        <w:pStyle w:val="ListParagraph"/>
                        <w:numPr>
                          <w:ilvl w:val="0"/>
                          <w:numId w:val="68"/>
                        </w:numPr>
                        <w:contextualSpacing/>
                        <w:rPr>
                          <w:rFonts w:ascii="Times New Roman" w:hAnsi="Times New Roman"/>
                          <w:sz w:val="20"/>
                          <w:szCs w:val="20"/>
                        </w:rPr>
                      </w:pPr>
                      <w:r w:rsidRPr="001F22A4">
                        <w:rPr>
                          <w:rFonts w:ascii="Times New Roman" w:hAnsi="Times New Roman"/>
                          <w:sz w:val="20"/>
                          <w:szCs w:val="20"/>
                        </w:rPr>
                        <w:t>RAN1 aims to develop/identify solution(s) to enable Tx/Rx in gaps/restrictions that are caused by RRM measurements agnostic in RAN1 normative work to types of gaps/restrictions that are caused by RRM measurements.</w:t>
                      </w:r>
                    </w:p>
                    <w:p w14:paraId="79E0964D" w14:textId="77777777" w:rsidR="001F22A4" w:rsidRPr="001F22A4" w:rsidRDefault="001F22A4" w:rsidP="001F22A4">
                      <w:pPr>
                        <w:pStyle w:val="ListParagraph"/>
                        <w:numPr>
                          <w:ilvl w:val="1"/>
                          <w:numId w:val="68"/>
                        </w:numPr>
                        <w:contextualSpacing/>
                        <w:rPr>
                          <w:rFonts w:ascii="Times New Roman" w:hAnsi="Times New Roman"/>
                          <w:color w:val="FF0000"/>
                          <w:sz w:val="20"/>
                          <w:szCs w:val="20"/>
                          <w:u w:val="single"/>
                        </w:rPr>
                      </w:pPr>
                      <w:r w:rsidRPr="001F22A4">
                        <w:rPr>
                          <w:rFonts w:ascii="Times New Roman" w:hAnsi="Times New Roman"/>
                          <w:color w:val="FF0000"/>
                          <w:sz w:val="20"/>
                          <w:szCs w:val="20"/>
                          <w:u w:val="single"/>
                        </w:rPr>
                        <w:t>It is up to RAN4 to discuss which type of gaps/restrictions caused by RRM measurements can be cancelled/skipped</w:t>
                      </w:r>
                    </w:p>
                    <w:p w14:paraId="37F2F7FE" w14:textId="77777777" w:rsidR="001F22A4" w:rsidRPr="00162E59" w:rsidRDefault="001F22A4" w:rsidP="00162E59">
                      <w:pPr>
                        <w:pStyle w:val="ListParagraph"/>
                        <w:numPr>
                          <w:ilvl w:val="1"/>
                          <w:numId w:val="68"/>
                        </w:numPr>
                        <w:contextualSpacing/>
                        <w:rPr>
                          <w:rFonts w:ascii="Times New Roman" w:hAnsi="Times New Roman"/>
                          <w:sz w:val="20"/>
                          <w:szCs w:val="20"/>
                        </w:rPr>
                      </w:pPr>
                      <w:r w:rsidRPr="001F22A4">
                        <w:rPr>
                          <w:rFonts w:ascii="Times New Roman" w:hAnsi="Times New Roman"/>
                          <w:sz w:val="20"/>
                          <w:szCs w:val="20"/>
                        </w:rPr>
                        <w:t>Note: UE features related to the developed solution(s) is a separate discussion</w:t>
                      </w:r>
                    </w:p>
                  </w:txbxContent>
                </v:textbox>
                <w10:wrap type="square"/>
              </v:shape>
            </w:pict>
          </mc:Fallback>
        </mc:AlternateContent>
      </w:r>
    </w:p>
    <w:p w14:paraId="5313936D" w14:textId="77777777" w:rsidR="005228BA" w:rsidRDefault="005228BA" w:rsidP="005228BA">
      <w:pPr>
        <w:rPr>
          <w:sz w:val="20"/>
          <w:szCs w:val="20"/>
          <w:lang w:eastAsia="zh-CN"/>
        </w:rPr>
      </w:pP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and also achieve an agonistic design, the table as shown in Figure 1 is more desirable. </w:t>
      </w:r>
    </w:p>
    <w:p w14:paraId="07DA58FC" w14:textId="77777777" w:rsidR="00F95978" w:rsidRDefault="00F95978" w:rsidP="005228BA">
      <w:pPr>
        <w:rPr>
          <w:sz w:val="20"/>
          <w:szCs w:val="20"/>
          <w:lang w:eastAsia="zh-CN"/>
        </w:rPr>
      </w:pPr>
    </w:p>
    <w:p w14:paraId="7E155AA0" w14:textId="77777777" w:rsidR="00F95978" w:rsidRDefault="00F95978" w:rsidP="005228BA">
      <w:pPr>
        <w:rPr>
          <w:sz w:val="20"/>
          <w:szCs w:val="20"/>
          <w:lang w:eastAsia="zh-CN"/>
        </w:rPr>
      </w:pPr>
    </w:p>
    <w:p w14:paraId="5D63DE0E" w14:textId="77777777" w:rsidR="00F95978" w:rsidRDefault="00F95978" w:rsidP="005228BA">
      <w:pPr>
        <w:rPr>
          <w:sz w:val="20"/>
          <w:szCs w:val="20"/>
          <w:lang w:eastAsia="zh-CN"/>
        </w:rPr>
      </w:pPr>
    </w:p>
    <w:p w14:paraId="57EDACDD" w14:textId="77777777" w:rsidR="00F95978" w:rsidRDefault="00F95978" w:rsidP="005228BA">
      <w:pPr>
        <w:rPr>
          <w:sz w:val="20"/>
          <w:szCs w:val="20"/>
          <w:lang w:eastAsia="zh-CN"/>
        </w:rPr>
      </w:pPr>
    </w:p>
    <w:p w14:paraId="248891A7" w14:textId="77777777" w:rsidR="00F95978" w:rsidRDefault="00F95978" w:rsidP="005228BA">
      <w:pPr>
        <w:rPr>
          <w:sz w:val="20"/>
          <w:szCs w:val="20"/>
          <w:lang w:eastAsia="zh-CN"/>
        </w:rPr>
      </w:pPr>
    </w:p>
    <w:p w14:paraId="429B68C3" w14:textId="77777777" w:rsidR="00F95978" w:rsidRDefault="00F95978" w:rsidP="005228BA">
      <w:pPr>
        <w:rPr>
          <w:sz w:val="20"/>
          <w:szCs w:val="20"/>
          <w:lang w:eastAsia="zh-CN"/>
        </w:rPr>
      </w:pPr>
    </w:p>
    <w:p w14:paraId="552D964F" w14:textId="77777777" w:rsidR="00F95978" w:rsidRDefault="00F95978" w:rsidP="005228BA">
      <w:pPr>
        <w:rPr>
          <w:sz w:val="20"/>
          <w:szCs w:val="20"/>
          <w:lang w:eastAsia="zh-CN"/>
        </w:rPr>
      </w:pPr>
    </w:p>
    <w:p w14:paraId="10494FBB" w14:textId="77777777" w:rsidR="00F95978" w:rsidRDefault="00F95978" w:rsidP="005228BA">
      <w:pPr>
        <w:rPr>
          <w:sz w:val="20"/>
          <w:szCs w:val="20"/>
          <w:lang w:eastAsia="zh-CN"/>
        </w:rPr>
      </w:pPr>
    </w:p>
    <w:p w14:paraId="5DE6ADD3" w14:textId="77777777" w:rsidR="00F95978" w:rsidRDefault="00F95978" w:rsidP="005228BA">
      <w:pPr>
        <w:rPr>
          <w:sz w:val="20"/>
          <w:szCs w:val="20"/>
          <w:lang w:eastAsia="zh-CN"/>
        </w:rPr>
      </w:pPr>
    </w:p>
    <w:p w14:paraId="3A2D2692" w14:textId="090F4FBF" w:rsidR="00072E87"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70E86FAA"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152061">
                              <w:rPr>
                                <w:noProof/>
                              </w:rPr>
                              <w:t>1</w:t>
                            </w:r>
                            <w:r>
                              <w:rPr>
                                <w:noProof/>
                              </w:rPr>
                              <w:fldChar w:fldCharType="end"/>
                            </w:r>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5"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" stroked="f">
                <v:textbox inset="0,0,0,0">
                  <w:txbxContent>
                    <w:p w14:paraId="093EE7B6" w14:textId="70E86FAA" w:rsidR="00072E87" w:rsidRPr="009D78B6" w:rsidRDefault="00072E87" w:rsidP="00072E87">
                      <w:pPr>
                        <w:pStyle w:val="Caption"/>
                        <w:rPr>
                          <w:sz w:val="20"/>
                          <w:szCs w:val="20"/>
                        </w:rPr>
                      </w:pPr>
                      <w:r>
                        <w:t xml:space="preserve">Figure </w:t>
                      </w:r>
                      <w:r w:rsidR="00000000">
                        <w:fldChar w:fldCharType="begin"/>
                      </w:r>
                      <w:r w:rsidR="00000000">
                        <w:instrText xml:space="preserve"> SEQ Figure \* ARABIC </w:instrText>
                      </w:r>
                      <w:r w:rsidR="00000000">
                        <w:fldChar w:fldCharType="separate"/>
                      </w:r>
                      <w:r w:rsidR="00152061">
                        <w:rPr>
                          <w:noProof/>
                        </w:rPr>
                        <w:t>1</w:t>
                      </w:r>
                      <w:r w:rsidR="00000000">
                        <w:rPr>
                          <w:noProof/>
                        </w:rP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FA08F1"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12A7A934" w14:textId="7CEE67CA" w:rsidR="003116AE" w:rsidRDefault="003116AE" w:rsidP="005E7509">
      <w:pPr>
        <w:rPr>
          <w:sz w:val="20"/>
          <w:szCs w:val="20"/>
          <w:lang w:eastAsia="zh-CN"/>
        </w:rPr>
      </w:pP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5AAA498C" w:rsidR="00055797" w:rsidRDefault="00A768D3" w:rsidP="00A768D3">
      <w:pPr>
        <w:pStyle w:val="Caption"/>
        <w:rPr>
          <w:sz w:val="20"/>
          <w:szCs w:val="20"/>
          <w:lang w:eastAsia="zh-CN"/>
        </w:rPr>
      </w:pPr>
      <w:r>
        <w:t xml:space="preserve">Figure </w:t>
      </w:r>
      <w:r>
        <w:fldChar w:fldCharType="begin"/>
      </w:r>
      <w:r>
        <w:instrText xml:space="preserve"> SEQ Figure \* ARABIC </w:instrText>
      </w:r>
      <w:r>
        <w:fldChar w:fldCharType="separate"/>
      </w:r>
      <w:r w:rsidR="00152061">
        <w:rPr>
          <w:noProof/>
        </w:rPr>
        <w:t>2</w:t>
      </w:r>
      <w:r>
        <w:rPr>
          <w:noProof/>
        </w:rPr>
        <w:fldChar w:fldCharType="end"/>
      </w:r>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0CFDA5A6" w:rsidR="00BD7B96" w:rsidRDefault="00BD7B96" w:rsidP="00BD7B96">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CDD792" w14:textId="4E1E6348" w:rsidR="000B1F28" w:rsidRDefault="000B1F28" w:rsidP="000B1F28">
      <w:pPr>
        <w:rPr>
          <w:sz w:val="20"/>
          <w:szCs w:val="20"/>
          <w:lang w:eastAsia="zh-CN"/>
        </w:rPr>
      </w:pPr>
    </w:p>
    <w:p w14:paraId="70F4117B" w14:textId="00DB09BE" w:rsidR="00F6525C" w:rsidRDefault="00F6525C" w:rsidP="005E7509">
      <w:pPr>
        <w:rPr>
          <w:sz w:val="20"/>
          <w:szCs w:val="20"/>
          <w:lang w:eastAsia="zh-CN"/>
        </w:rPr>
      </w:pPr>
    </w:p>
    <w:p w14:paraId="142186B5" w14:textId="77777777" w:rsidR="00F6525C" w:rsidRDefault="00F6525C" w:rsidP="005E7509">
      <w:pPr>
        <w:rPr>
          <w:sz w:val="20"/>
          <w:szCs w:val="20"/>
          <w:lang w:eastAsia="zh-CN"/>
        </w:rPr>
      </w:pPr>
    </w:p>
    <w:p w14:paraId="57A6D980" w14:textId="0A485640" w:rsidR="00A73EC3" w:rsidRPr="004944C9" w:rsidRDefault="00A73EC3" w:rsidP="005E7509">
      <w:pPr>
        <w:rPr>
          <w:sz w:val="20"/>
          <w:szCs w:val="20"/>
          <w:lang w:eastAsia="zh-CN"/>
        </w:rPr>
      </w:pPr>
      <w:r w:rsidRPr="004944C9">
        <w:rPr>
          <w:sz w:val="20"/>
          <w:szCs w:val="20"/>
          <w:lang w:eastAsia="zh-CN"/>
        </w:rPr>
        <w:t>For the RRM measurement adaptation, several design aspects need to be decided:</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interval  which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(Type-2 time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 </w:t>
      </w:r>
      <w:r>
        <w:rPr>
          <w:rFonts w:ascii="Times New Roman" w:hAnsi="Times New Roman"/>
          <w:sz w:val="20"/>
          <w:szCs w:val="20"/>
          <w:lang w:eastAsia="zh-CN"/>
        </w:rPr>
        <w:t xml:space="preserve"> a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occasions  within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.2    skip  MG/SMTC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and also consider UE implementation complexity, </w:t>
      </w:r>
      <w:r w:rsidR="00A73EC3" w:rsidRPr="004944C9">
        <w:rPr>
          <w:rFonts w:ascii="Times New Roman" w:hAnsi="Times New Roman"/>
          <w:sz w:val="20"/>
          <w:szCs w:val="20"/>
          <w:lang w:eastAsia="zh-CN"/>
        </w:rPr>
        <w:t xml:space="preserve"> the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46DF15BD" w:rsidR="00152061" w:rsidRDefault="00152061" w:rsidP="00152061">
      <w:pPr>
        <w:pStyle w:val="Caption"/>
        <w:rPr>
          <w:sz w:val="20"/>
          <w:szCs w:val="20"/>
          <w:lang w:eastAsia="zh-CN"/>
        </w:rPr>
      </w:pPr>
      <w:r>
        <w:t xml:space="preserve">Figure </w:t>
      </w:r>
      <w:r>
        <w:fldChar w:fldCharType="begin"/>
      </w:r>
      <w:r>
        <w:instrText xml:space="preserve"> SEQ Figure \* ARABIC </w:instrText>
      </w:r>
      <w:r>
        <w:fldChar w:fldCharType="separate"/>
      </w:r>
      <w:r>
        <w:rPr>
          <w:noProof/>
        </w:rPr>
        <w:t>3</w:t>
      </w:r>
      <w:r>
        <w:rPr>
          <w:noProof/>
        </w:rPr>
        <w:fldChar w:fldCharType="end"/>
      </w:r>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1EE06A46" w:rsidR="006D7306" w:rsidRDefault="00341250" w:rsidP="0060592D">
      <w:pPr>
        <w:pStyle w:val="Caption"/>
      </w:pPr>
      <w:r>
        <w:t xml:space="preserve">Figure </w:t>
      </w:r>
      <w:r>
        <w:fldChar w:fldCharType="begin"/>
      </w:r>
      <w:r>
        <w:instrText xml:space="preserve"> SEQ Figure \* ARABIC </w:instrText>
      </w:r>
      <w:r>
        <w:fldChar w:fldCharType="separate"/>
      </w:r>
      <w:r w:rsidR="00152061">
        <w:rPr>
          <w:noProof/>
        </w:rPr>
        <w:t>4</w:t>
      </w:r>
      <w:r>
        <w:rPr>
          <w:noProof/>
        </w:rPr>
        <w:fldChar w:fldCharType="end"/>
      </w:r>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thus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586188BB" w:rsidR="00211539" w:rsidRDefault="00211539" w:rsidP="00211539">
      <w:pPr>
        <w:pStyle w:val="Caption"/>
      </w:pPr>
      <w:r>
        <w:t xml:space="preserve">Figure </w:t>
      </w:r>
      <w:r>
        <w:fldChar w:fldCharType="begin"/>
      </w:r>
      <w:r>
        <w:instrText xml:space="preserve"> SEQ Figure \* ARABIC </w:instrText>
      </w:r>
      <w:r>
        <w:fldChar w:fldCharType="separate"/>
      </w:r>
      <w:r w:rsidR="00152061">
        <w:rPr>
          <w:noProof/>
        </w:rPr>
        <w:t>5</w:t>
      </w:r>
      <w:r>
        <w:rPr>
          <w:noProof/>
        </w:rPr>
        <w:fldChar w:fldCharType="end"/>
      </w:r>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6EE3A617" w:rsidR="001B4E35" w:rsidRDefault="001B4E35" w:rsidP="00275D2F">
      <w:pPr>
        <w:rPr>
          <w:sz w:val="20"/>
          <w:szCs w:val="20"/>
        </w:rPr>
      </w:pPr>
      <w:r>
        <w:rPr>
          <w:sz w:val="20"/>
          <w:szCs w:val="20"/>
        </w:rPr>
        <w:t>It can be noted with periodic time window, both dynamic transmission/reception (DG PDSCH and DG PUSCH) and configured transmission/reception (any or all of SPS PDSCH, CG PUSCH, periodic/semi-persistent CSI-RS, periodic/semi-persistent SRS)</w:t>
      </w:r>
      <w:r w:rsidR="000A6BFC">
        <w:rPr>
          <w:sz w:val="20"/>
          <w:szCs w:val="20"/>
        </w:rPr>
        <w:t xml:space="preserve"> can benefit from prioritization. </w:t>
      </w:r>
      <w:r w:rsidR="00AE410E">
        <w:rPr>
          <w:sz w:val="20"/>
          <w:szCs w:val="20"/>
        </w:rPr>
        <w:t xml:space="preserve">Thus the periodic time window </w:t>
      </w:r>
      <w:r w:rsidR="00642538">
        <w:rPr>
          <w:sz w:val="20"/>
          <w:szCs w:val="20"/>
        </w:rPr>
        <w:t>solution</w:t>
      </w:r>
      <w:r w:rsidR="00AE410E">
        <w:rPr>
          <w:sz w:val="20"/>
          <w:szCs w:val="20"/>
        </w:rPr>
        <w:t xml:space="preserve"> covers the XR use case well.</w:t>
      </w:r>
    </w:p>
    <w:p w14:paraId="4C5A009C" w14:textId="77777777" w:rsidR="00CC149D" w:rsidRDefault="00CC149D" w:rsidP="00275D2F">
      <w:pPr>
        <w:rPr>
          <w:sz w:val="20"/>
          <w:szCs w:val="20"/>
        </w:rPr>
      </w:pPr>
    </w:p>
    <w:p w14:paraId="60A1F5D5" w14:textId="77777777" w:rsidR="00CC149D" w:rsidRDefault="00CC149D" w:rsidP="00CC149D">
      <w:pPr>
        <w:rPr>
          <w:sz w:val="20"/>
          <w:szCs w:val="20"/>
          <w:lang w:eastAsia="zh-CN"/>
        </w:rPr>
      </w:pPr>
      <w:r>
        <w:rPr>
          <w:sz w:val="20"/>
          <w:szCs w:val="20"/>
          <w:lang w:eastAsia="zh-CN"/>
        </w:rPr>
        <w:t>We have</w:t>
      </w:r>
    </w:p>
    <w:p w14:paraId="4060CA0A" w14:textId="77777777" w:rsidR="00CC149D" w:rsidRDefault="00CC149D" w:rsidP="00CC149D">
      <w:pPr>
        <w:rPr>
          <w:sz w:val="20"/>
          <w:szCs w:val="20"/>
          <w:lang w:eastAsia="zh-CN"/>
        </w:rPr>
      </w:pPr>
    </w:p>
    <w:p w14:paraId="5B48D509" w14:textId="770AE96B" w:rsidR="00CC149D" w:rsidRDefault="00CC149D" w:rsidP="00CC149D">
      <w:pPr>
        <w:rPr>
          <w:b/>
          <w:bCs/>
          <w:sz w:val="20"/>
          <w:szCs w:val="20"/>
          <w:lang w:eastAsia="zh-CN"/>
        </w:rPr>
      </w:pPr>
      <w:r w:rsidRPr="00D01709">
        <w:rPr>
          <w:b/>
          <w:bCs/>
          <w:sz w:val="20"/>
          <w:szCs w:val="20"/>
          <w:lang w:eastAsia="zh-CN"/>
        </w:rPr>
        <w:t>Proposal</w:t>
      </w:r>
      <w:r>
        <w:rPr>
          <w:b/>
          <w:bCs/>
          <w:sz w:val="20"/>
          <w:szCs w:val="20"/>
          <w:lang w:eastAsia="zh-CN"/>
        </w:rPr>
        <w:t>-2</w:t>
      </w:r>
      <w:r w:rsidRPr="00D01709">
        <w:rPr>
          <w:b/>
          <w:bCs/>
          <w:sz w:val="20"/>
          <w:szCs w:val="20"/>
          <w:lang w:eastAsia="zh-CN"/>
        </w:rPr>
        <w:t xml:space="preserve">: </w:t>
      </w:r>
      <w:r>
        <w:rPr>
          <w:b/>
          <w:bCs/>
          <w:sz w:val="20"/>
          <w:szCs w:val="20"/>
          <w:lang w:eastAsia="zh-CN"/>
        </w:rPr>
        <w:t xml:space="preserve">Support Alt </w:t>
      </w:r>
      <w:r w:rsidR="00147080">
        <w:rPr>
          <w:b/>
          <w:bCs/>
          <w:sz w:val="20"/>
          <w:szCs w:val="20"/>
          <w:lang w:eastAsia="zh-CN"/>
        </w:rPr>
        <w:t>3-1 from RAN1 #117</w:t>
      </w:r>
      <w:r w:rsidR="00A30BF6">
        <w:rPr>
          <w:b/>
          <w:bCs/>
          <w:sz w:val="20"/>
          <w:szCs w:val="20"/>
          <w:lang w:eastAsia="zh-CN"/>
        </w:rPr>
        <w:t xml:space="preserve"> with a</w:t>
      </w:r>
      <w:r w:rsidRPr="00D01709">
        <w:rPr>
          <w:b/>
          <w:bCs/>
          <w:sz w:val="20"/>
          <w:szCs w:val="20"/>
          <w:lang w:eastAsia="zh-CN"/>
        </w:rPr>
        <w:t xml:space="preserve"> periodic configuration, a time-window period, a time-window offset and time-window duration are provided to derive time windows. </w:t>
      </w:r>
      <w:r w:rsidR="00102316">
        <w:rPr>
          <w:b/>
          <w:bCs/>
          <w:sz w:val="20"/>
          <w:szCs w:val="20"/>
          <w:lang w:eastAsia="zh-CN"/>
        </w:rPr>
        <w:t xml:space="preserve"> </w:t>
      </w:r>
    </w:p>
    <w:p w14:paraId="73637C46" w14:textId="77777777" w:rsidR="00CC149D" w:rsidRDefault="00CC149D" w:rsidP="00CC149D">
      <w:pPr>
        <w:rPr>
          <w:b/>
          <w:bCs/>
          <w:sz w:val="20"/>
          <w:szCs w:val="20"/>
          <w:lang w:eastAsia="zh-CN"/>
        </w:rPr>
      </w:pPr>
    </w:p>
    <w:p w14:paraId="7CE9F45B" w14:textId="7C64C6D4" w:rsidR="00CC149D" w:rsidRDefault="00CC149D" w:rsidP="00CC149D">
      <w:pPr>
        <w:rPr>
          <w:b/>
          <w:bCs/>
          <w:sz w:val="20"/>
          <w:szCs w:val="20"/>
          <w:lang w:eastAsia="zh-CN"/>
        </w:rPr>
      </w:pPr>
      <w:r>
        <w:rPr>
          <w:b/>
          <w:bCs/>
          <w:sz w:val="20"/>
          <w:szCs w:val="20"/>
          <w:lang w:eastAsia="zh-CN"/>
        </w:rPr>
        <w:t>Proposal-</w:t>
      </w:r>
      <w:r w:rsidR="004C3E4E">
        <w:rPr>
          <w:b/>
          <w:bCs/>
          <w:sz w:val="20"/>
          <w:szCs w:val="20"/>
          <w:lang w:eastAsia="zh-CN"/>
        </w:rPr>
        <w:t>3</w:t>
      </w:r>
      <w:r>
        <w:rPr>
          <w:b/>
          <w:bCs/>
          <w:sz w:val="20"/>
          <w:szCs w:val="20"/>
          <w:lang w:eastAsia="zh-CN"/>
        </w:rPr>
        <w:t xml:space="preserve">: To support multiple data flows, one or more </w:t>
      </w:r>
      <w:r w:rsidR="00E866CC">
        <w:rPr>
          <w:b/>
          <w:bCs/>
          <w:sz w:val="20"/>
          <w:szCs w:val="20"/>
          <w:lang w:eastAsia="zh-CN"/>
        </w:rPr>
        <w:t>periodic</w:t>
      </w:r>
      <w:r>
        <w:rPr>
          <w:b/>
          <w:bCs/>
          <w:sz w:val="20"/>
          <w:szCs w:val="20"/>
          <w:lang w:eastAsia="zh-CN"/>
        </w:rPr>
        <w:t xml:space="preserve"> configurations can be activated.</w:t>
      </w:r>
    </w:p>
    <w:p w14:paraId="0DBA9345" w14:textId="77777777" w:rsidR="00102316" w:rsidRDefault="00102316" w:rsidP="00CC149D">
      <w:pPr>
        <w:rPr>
          <w:b/>
          <w:bCs/>
          <w:sz w:val="20"/>
          <w:szCs w:val="20"/>
          <w:lang w:eastAsia="zh-CN"/>
        </w:rPr>
      </w:pPr>
    </w:p>
    <w:p w14:paraId="1251040A" w14:textId="39687DC7" w:rsidR="00102316" w:rsidRDefault="00102316" w:rsidP="00CC149D">
      <w:pPr>
        <w:rPr>
          <w:b/>
          <w:bCs/>
          <w:sz w:val="20"/>
          <w:szCs w:val="20"/>
          <w:lang w:eastAsia="zh-CN"/>
        </w:rPr>
      </w:pPr>
      <w:r>
        <w:rPr>
          <w:b/>
          <w:bCs/>
          <w:sz w:val="20"/>
          <w:szCs w:val="20"/>
          <w:lang w:eastAsia="zh-CN"/>
        </w:rPr>
        <w:t>Proposal-</w:t>
      </w:r>
      <w:r w:rsidR="004C3E4E">
        <w:rPr>
          <w:b/>
          <w:bCs/>
          <w:sz w:val="20"/>
          <w:szCs w:val="20"/>
          <w:lang w:eastAsia="zh-CN"/>
        </w:rPr>
        <w:t>4</w:t>
      </w:r>
      <w:r>
        <w:rPr>
          <w:b/>
          <w:bCs/>
          <w:sz w:val="20"/>
          <w:szCs w:val="20"/>
          <w:lang w:eastAsia="zh-CN"/>
        </w:rPr>
        <w:t>: support non-integer periodicity for periodic configuration</w:t>
      </w:r>
      <w:r w:rsidR="00E331C8">
        <w:rPr>
          <w:b/>
          <w:bCs/>
          <w:sz w:val="20"/>
          <w:szCs w:val="20"/>
          <w:lang w:eastAsia="zh-CN"/>
        </w:rPr>
        <w:t xml:space="preserve"> targeting</w:t>
      </w:r>
      <w:r>
        <w:rPr>
          <w:b/>
          <w:bCs/>
          <w:sz w:val="20"/>
          <w:szCs w:val="20"/>
          <w:lang w:eastAsia="zh-CN"/>
        </w:rPr>
        <w:t xml:space="preserve"> RRM measurement gap adaptation (skipping).</w:t>
      </w:r>
    </w:p>
    <w:p w14:paraId="2F881266" w14:textId="5AF1ACB6" w:rsidR="00BA37D7" w:rsidRPr="004C3E4E" w:rsidRDefault="00BA37D7" w:rsidP="00BA37D7">
      <w:pPr>
        <w:rPr>
          <w:sz w:val="20"/>
          <w:szCs w:val="20"/>
          <w:lang w:eastAsia="zh-CN"/>
        </w:rPr>
      </w:pPr>
    </w:p>
    <w:p w14:paraId="1236AAB9" w14:textId="58CFDE23" w:rsidR="00BA37D7" w:rsidRDefault="00BA37D7" w:rsidP="00BA37D7">
      <w:pPr>
        <w:rPr>
          <w:b/>
          <w:bCs/>
          <w:sz w:val="20"/>
          <w:szCs w:val="20"/>
          <w:lang w:eastAsia="zh-CN"/>
        </w:rPr>
      </w:pPr>
      <w:r>
        <w:rPr>
          <w:b/>
          <w:bCs/>
          <w:sz w:val="20"/>
          <w:szCs w:val="20"/>
          <w:lang w:eastAsia="zh-CN"/>
        </w:rPr>
        <w:t xml:space="preserve">Proposal </w:t>
      </w:r>
      <w:r w:rsidR="004C3E4E">
        <w:rPr>
          <w:b/>
          <w:bCs/>
          <w:sz w:val="20"/>
          <w:szCs w:val="20"/>
          <w:lang w:eastAsia="zh-CN"/>
        </w:rPr>
        <w:t>5</w:t>
      </w:r>
      <w:r>
        <w:rPr>
          <w:b/>
          <w:bCs/>
          <w:sz w:val="20"/>
          <w:szCs w:val="20"/>
          <w:lang w:eastAsia="zh-CN"/>
        </w:rPr>
        <w:t xml:space="preserve">: Discuss and decide the handling of partial overlap of MG/scheduling restriction with </w:t>
      </w:r>
      <w:r w:rsidR="001F0F8A">
        <w:rPr>
          <w:b/>
          <w:bCs/>
          <w:sz w:val="20"/>
          <w:szCs w:val="20"/>
          <w:lang w:eastAsia="zh-CN"/>
        </w:rPr>
        <w:t>a</w:t>
      </w:r>
      <w:r>
        <w:rPr>
          <w:b/>
          <w:bCs/>
          <w:sz w:val="20"/>
          <w:szCs w:val="20"/>
          <w:lang w:eastAsia="zh-CN"/>
        </w:rPr>
        <w:t xml:space="preserve"> time-window.</w:t>
      </w:r>
    </w:p>
    <w:p w14:paraId="456F3307" w14:textId="77777777" w:rsidR="00BA37D7" w:rsidRDefault="00BA37D7" w:rsidP="00BA37D7">
      <w:pPr>
        <w:rPr>
          <w:b/>
          <w:bCs/>
          <w:sz w:val="20"/>
          <w:szCs w:val="20"/>
          <w:lang w:eastAsia="zh-CN"/>
        </w:rPr>
      </w:pPr>
    </w:p>
    <w:p w14:paraId="703383BA" w14:textId="26DC9056" w:rsidR="00B747D2" w:rsidRPr="00334B77" w:rsidRDefault="00B747D2" w:rsidP="000B1941">
      <w:pPr>
        <w:rPr>
          <w:b/>
          <w:bCs/>
          <w:sz w:val="20"/>
          <w:szCs w:val="20"/>
          <w:lang w:eastAsia="zh-CN"/>
        </w:rPr>
      </w:pPr>
    </w:p>
    <w:p w14:paraId="07CAC942" w14:textId="2EFE1A4B" w:rsidR="009C5349" w:rsidRPr="009C5349" w:rsidRDefault="0011640F" w:rsidP="009C5349">
      <w:pPr>
        <w:pStyle w:val="Heading1"/>
      </w:pPr>
      <w:r>
        <w:t>Details on L1 restriction</w:t>
      </w:r>
    </w:p>
    <w:p w14:paraId="07223057" w14:textId="48140F20"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To avoid too much impact to modem implementation due to support of the Rel-19 XR feature, we have </w:t>
      </w:r>
    </w:p>
    <w:p w14:paraId="1A140DB8" w14:textId="77777777" w:rsidR="004C3E4E" w:rsidRDefault="004C3E4E" w:rsidP="000B1941">
      <w:pPr>
        <w:rPr>
          <w:sz w:val="20"/>
          <w:szCs w:val="20"/>
          <w:lang w:eastAsia="zh-CN"/>
        </w:rPr>
      </w:pPr>
    </w:p>
    <w:p w14:paraId="6C0198D5" w14:textId="585D7A1E" w:rsidR="005347B9" w:rsidRPr="005347B9" w:rsidRDefault="005347B9" w:rsidP="000B1941">
      <w:pPr>
        <w:rPr>
          <w:b/>
          <w:bCs/>
          <w:sz w:val="20"/>
          <w:szCs w:val="20"/>
          <w:lang w:eastAsia="zh-CN"/>
        </w:rPr>
      </w:pPr>
      <w:r w:rsidRPr="005347B9">
        <w:rPr>
          <w:b/>
          <w:bCs/>
          <w:sz w:val="20"/>
          <w:szCs w:val="20"/>
          <w:lang w:eastAsia="zh-CN"/>
        </w:rPr>
        <w:t>Proposal</w:t>
      </w:r>
      <w:r w:rsidR="004C3E4E">
        <w:rPr>
          <w:b/>
          <w:bCs/>
          <w:sz w:val="20"/>
          <w:szCs w:val="20"/>
          <w:lang w:eastAsia="zh-CN"/>
        </w:rPr>
        <w:t xml:space="preserve"> 6</w:t>
      </w:r>
      <w:r w:rsidRPr="005347B9">
        <w:rPr>
          <w:b/>
          <w:bCs/>
          <w:sz w:val="20"/>
          <w:szCs w:val="20"/>
          <w:lang w:eastAsia="zh-CN"/>
        </w:rPr>
        <w:t xml:space="preserve">: </w:t>
      </w:r>
      <w:r w:rsidR="009B3CAA">
        <w:rPr>
          <w:b/>
          <w:bCs/>
          <w:sz w:val="20"/>
          <w:szCs w:val="20"/>
          <w:lang w:eastAsia="zh-CN"/>
        </w:rPr>
        <w:t>When</w:t>
      </w:r>
      <w:r w:rsidRPr="005347B9">
        <w:rPr>
          <w:b/>
          <w:bCs/>
          <w:sz w:val="20"/>
          <w:szCs w:val="20"/>
          <w:lang w:eastAsia="zh-CN"/>
        </w:rPr>
        <w:t xml:space="preserve"> a slot</w:t>
      </w:r>
      <w:r w:rsidR="009B3CAA">
        <w:rPr>
          <w:b/>
          <w:bCs/>
          <w:sz w:val="20"/>
          <w:szCs w:val="20"/>
          <w:lang w:eastAsia="zh-CN"/>
        </w:rPr>
        <w:t xml:space="preserve"> is</w:t>
      </w:r>
      <w:r w:rsidRPr="005347B9">
        <w:rPr>
          <w:b/>
          <w:bCs/>
          <w:sz w:val="20"/>
          <w:szCs w:val="20"/>
          <w:lang w:eastAsia="zh-CN"/>
        </w:rPr>
        <w:t xml:space="preserve"> designat</w:t>
      </w:r>
      <w:r w:rsidR="009B3CAA">
        <w:rPr>
          <w:b/>
          <w:bCs/>
          <w:sz w:val="20"/>
          <w:szCs w:val="20"/>
          <w:lang w:eastAsia="zh-CN"/>
        </w:rPr>
        <w:t>ed</w:t>
      </w:r>
      <w:r w:rsidRPr="005347B9">
        <w:rPr>
          <w:b/>
          <w:bCs/>
          <w:sz w:val="20"/>
          <w:szCs w:val="20"/>
          <w:lang w:eastAsia="zh-CN"/>
        </w:rPr>
        <w:t xml:space="preserve"> as </w:t>
      </w:r>
      <w:r w:rsidR="009B3CAA">
        <w:rPr>
          <w:b/>
          <w:bCs/>
          <w:sz w:val="20"/>
          <w:szCs w:val="20"/>
          <w:lang w:eastAsia="zh-CN"/>
        </w:rPr>
        <w:t xml:space="preserve">not a </w:t>
      </w:r>
      <w:r w:rsidRPr="005347B9">
        <w:rPr>
          <w:b/>
          <w:bCs/>
          <w:sz w:val="20"/>
          <w:szCs w:val="20"/>
          <w:lang w:eastAsia="zh-CN"/>
        </w:rPr>
        <w:t xml:space="preserve">“valid downlink slot” </w:t>
      </w:r>
      <w:r w:rsidR="009B3CAA">
        <w:rPr>
          <w:b/>
          <w:bCs/>
          <w:sz w:val="20"/>
          <w:szCs w:val="20"/>
          <w:lang w:eastAsia="zh-CN"/>
        </w:rPr>
        <w:t xml:space="preserve">due to overlap with a configured measurement gap occasion, and that measurement gap occasion is skipped due to RRM measurement adaptation for XR, </w:t>
      </w:r>
      <w:r w:rsidR="007445F0">
        <w:rPr>
          <w:b/>
          <w:bCs/>
          <w:sz w:val="20"/>
          <w:szCs w:val="20"/>
          <w:lang w:eastAsia="zh-CN"/>
        </w:rPr>
        <w:t xml:space="preserve">  for the basic UE feature supporting RRM measurement adaptation, the slot is not converted into a “valid downlink slot” and </w:t>
      </w:r>
      <w:r w:rsidR="009B3CAA">
        <w:rPr>
          <w:b/>
          <w:bCs/>
          <w:sz w:val="20"/>
          <w:szCs w:val="20"/>
          <w:lang w:eastAsia="zh-CN"/>
        </w:rPr>
        <w:t xml:space="preserve">the slot may be eligible to be designated as “valid downlink slot” subject to </w:t>
      </w:r>
      <w:r w:rsidR="009C5349">
        <w:rPr>
          <w:b/>
          <w:bCs/>
          <w:sz w:val="20"/>
          <w:szCs w:val="20"/>
          <w:lang w:eastAsia="zh-CN"/>
        </w:rPr>
        <w:t xml:space="preserve">UE </w:t>
      </w:r>
      <w:r w:rsidR="009B3CAA">
        <w:rPr>
          <w:b/>
          <w:bCs/>
          <w:sz w:val="20"/>
          <w:szCs w:val="20"/>
          <w:lang w:eastAsia="zh-CN"/>
        </w:rPr>
        <w:t>capability.</w:t>
      </w:r>
      <w:r w:rsidR="007445F0">
        <w:rPr>
          <w:b/>
          <w:bCs/>
          <w:sz w:val="20"/>
          <w:szCs w:val="20"/>
          <w:lang w:eastAsia="zh-CN"/>
        </w:rPr>
        <w:t xml:space="preserve"> </w:t>
      </w:r>
    </w:p>
    <w:p w14:paraId="32811AFE" w14:textId="77777777" w:rsidR="000B1941" w:rsidRPr="000B1941" w:rsidRDefault="000B1941" w:rsidP="000B1941">
      <w:pPr>
        <w:rPr>
          <w:lang w:eastAsia="zh-CN"/>
        </w:rPr>
      </w:pPr>
    </w:p>
    <w:p w14:paraId="442390CB" w14:textId="23C8EF55" w:rsidR="00275D2F" w:rsidRDefault="005347B9" w:rsidP="005347B9">
      <w:pPr>
        <w:pStyle w:val="Heading1"/>
      </w:pPr>
      <w:r>
        <w:t>Conclusion</w:t>
      </w:r>
    </w:p>
    <w:p w14:paraId="4E27C1A1" w14:textId="77777777" w:rsidR="00DE3E2D" w:rsidRDefault="00DE3E2D" w:rsidP="00DE3E2D">
      <w:pPr>
        <w:rPr>
          <w:b/>
          <w:bCs/>
          <w:sz w:val="20"/>
          <w:szCs w:val="20"/>
          <w:lang w:eastAsia="zh-CN"/>
        </w:rPr>
      </w:pPr>
      <w:r>
        <w:rPr>
          <w:b/>
          <w:bCs/>
          <w:sz w:val="20"/>
          <w:szCs w:val="20"/>
          <w:lang w:eastAsia="zh-CN"/>
        </w:rPr>
        <w:t xml:space="preserve">Proposal 1: To facilitate adaptation of legacy MGs, Network Controlled Small Gaps, MGs for multi-SIM, MGs for positioning with a unified signaling design, MGs can be indexed. A MG index set consists of one or more MG index, MGs referred by a MG index set can be skipped through a single NW indication.  </w:t>
      </w:r>
    </w:p>
    <w:p w14:paraId="663C23D7" w14:textId="77777777" w:rsidR="00DE3E2D" w:rsidRDefault="00DE3E2D" w:rsidP="00DE3E2D"/>
    <w:p w14:paraId="2C37CD97" w14:textId="77777777" w:rsidR="00DE3E2D" w:rsidRDefault="00DE3E2D" w:rsidP="00DE3E2D">
      <w:pPr>
        <w:rPr>
          <w:b/>
          <w:bCs/>
          <w:sz w:val="20"/>
          <w:szCs w:val="20"/>
          <w:lang w:eastAsia="zh-CN"/>
        </w:rPr>
      </w:pPr>
      <w:r w:rsidRPr="00D01709">
        <w:rPr>
          <w:b/>
          <w:bCs/>
          <w:sz w:val="20"/>
          <w:szCs w:val="20"/>
          <w:lang w:eastAsia="zh-CN"/>
        </w:rPr>
        <w:t>Proposal</w:t>
      </w:r>
      <w:r>
        <w:rPr>
          <w:b/>
          <w:bCs/>
          <w:sz w:val="20"/>
          <w:szCs w:val="20"/>
          <w:lang w:eastAsia="zh-CN"/>
        </w:rPr>
        <w:t>-2</w:t>
      </w:r>
      <w:r w:rsidRPr="00D01709">
        <w:rPr>
          <w:b/>
          <w:bCs/>
          <w:sz w:val="20"/>
          <w:szCs w:val="20"/>
          <w:lang w:eastAsia="zh-CN"/>
        </w:rPr>
        <w:t xml:space="preserve">: </w:t>
      </w:r>
      <w:r>
        <w:rPr>
          <w:b/>
          <w:bCs/>
          <w:sz w:val="20"/>
          <w:szCs w:val="20"/>
          <w:lang w:eastAsia="zh-CN"/>
        </w:rPr>
        <w:t>Support Alt 3-1 from RAN1 #117 with a</w:t>
      </w:r>
      <w:r w:rsidRPr="00D01709">
        <w:rPr>
          <w:b/>
          <w:bCs/>
          <w:sz w:val="20"/>
          <w:szCs w:val="20"/>
          <w:lang w:eastAsia="zh-CN"/>
        </w:rPr>
        <w:t xml:space="preserve"> periodic configuration, a time-window period, a time-window offset and time-window duration are provided to derive time windows. </w:t>
      </w:r>
      <w:r>
        <w:rPr>
          <w:b/>
          <w:bCs/>
          <w:sz w:val="20"/>
          <w:szCs w:val="20"/>
          <w:lang w:eastAsia="zh-CN"/>
        </w:rPr>
        <w:t xml:space="preserve"> </w:t>
      </w:r>
    </w:p>
    <w:p w14:paraId="73D6F591" w14:textId="77777777" w:rsidR="00DE3E2D" w:rsidRDefault="00DE3E2D" w:rsidP="00DE3E2D">
      <w:pPr>
        <w:rPr>
          <w:b/>
          <w:bCs/>
          <w:sz w:val="20"/>
          <w:szCs w:val="20"/>
          <w:lang w:eastAsia="zh-CN"/>
        </w:rPr>
      </w:pPr>
    </w:p>
    <w:p w14:paraId="1897A21B" w14:textId="77777777" w:rsidR="00DE3E2D" w:rsidRDefault="00DE3E2D" w:rsidP="00DE3E2D">
      <w:pPr>
        <w:rPr>
          <w:b/>
          <w:bCs/>
          <w:sz w:val="20"/>
          <w:szCs w:val="20"/>
          <w:lang w:eastAsia="zh-CN"/>
        </w:rPr>
      </w:pPr>
      <w:r>
        <w:rPr>
          <w:b/>
          <w:bCs/>
          <w:sz w:val="20"/>
          <w:szCs w:val="20"/>
          <w:lang w:eastAsia="zh-CN"/>
        </w:rPr>
        <w:t>Proposal-3: To support multiple data flows, one or more periodic configurations can be activated.</w:t>
      </w:r>
    </w:p>
    <w:p w14:paraId="0C32A4FA" w14:textId="77777777" w:rsidR="00DE3E2D" w:rsidRDefault="00DE3E2D" w:rsidP="00DE3E2D">
      <w:pPr>
        <w:rPr>
          <w:b/>
          <w:bCs/>
          <w:sz w:val="20"/>
          <w:szCs w:val="20"/>
          <w:lang w:eastAsia="zh-CN"/>
        </w:rPr>
      </w:pPr>
    </w:p>
    <w:p w14:paraId="0DEFC305" w14:textId="77777777" w:rsidR="00DE3E2D" w:rsidRDefault="00DE3E2D" w:rsidP="00DE3E2D">
      <w:pPr>
        <w:rPr>
          <w:b/>
          <w:bCs/>
          <w:sz w:val="20"/>
          <w:szCs w:val="20"/>
          <w:lang w:eastAsia="zh-CN"/>
        </w:rPr>
      </w:pPr>
      <w:r>
        <w:rPr>
          <w:b/>
          <w:bCs/>
          <w:sz w:val="20"/>
          <w:szCs w:val="20"/>
          <w:lang w:eastAsia="zh-CN"/>
        </w:rPr>
        <w:t>Proposal-4: support non-integer periodicity for periodic configuration targeting RRM measurement gap adaptation (skipping).</w:t>
      </w:r>
    </w:p>
    <w:p w14:paraId="42195322" w14:textId="77777777" w:rsidR="00DE3E2D" w:rsidRPr="004C3E4E" w:rsidRDefault="00DE3E2D" w:rsidP="00DE3E2D">
      <w:pPr>
        <w:rPr>
          <w:sz w:val="20"/>
          <w:szCs w:val="20"/>
          <w:lang w:eastAsia="zh-CN"/>
        </w:rPr>
      </w:pPr>
    </w:p>
    <w:p w14:paraId="609721A8" w14:textId="77777777" w:rsidR="00DE3E2D" w:rsidRDefault="00DE3E2D" w:rsidP="00DE3E2D">
      <w:pPr>
        <w:rPr>
          <w:b/>
          <w:bCs/>
          <w:sz w:val="20"/>
          <w:szCs w:val="20"/>
          <w:lang w:eastAsia="zh-CN"/>
        </w:rPr>
      </w:pPr>
      <w:r>
        <w:rPr>
          <w:b/>
          <w:bCs/>
          <w:sz w:val="20"/>
          <w:szCs w:val="20"/>
          <w:lang w:eastAsia="zh-CN"/>
        </w:rPr>
        <w:t>Proposal 5: Discuss and decide the handling of partial overlap of MG/scheduling restriction with a time-window.</w:t>
      </w:r>
    </w:p>
    <w:p w14:paraId="20F30FDC" w14:textId="77777777" w:rsidR="00DE3E2D" w:rsidRDefault="00DE3E2D" w:rsidP="00DE3E2D"/>
    <w:p w14:paraId="27B43EFE" w14:textId="77777777" w:rsidR="00DE3E2D" w:rsidRPr="005347B9" w:rsidRDefault="00DE3E2D" w:rsidP="00DE3E2D">
      <w:pPr>
        <w:rPr>
          <w:b/>
          <w:bCs/>
          <w:sz w:val="20"/>
          <w:szCs w:val="20"/>
          <w:lang w:eastAsia="zh-CN"/>
        </w:rPr>
      </w:pPr>
      <w:r w:rsidRPr="005347B9">
        <w:rPr>
          <w:b/>
          <w:bCs/>
          <w:sz w:val="20"/>
          <w:szCs w:val="20"/>
          <w:lang w:eastAsia="zh-CN"/>
        </w:rPr>
        <w:t>Proposal</w:t>
      </w:r>
      <w:r>
        <w:rPr>
          <w:b/>
          <w:bCs/>
          <w:sz w:val="20"/>
          <w:szCs w:val="20"/>
          <w:lang w:eastAsia="zh-CN"/>
        </w:rPr>
        <w:t xml:space="preserve"> 6</w:t>
      </w:r>
      <w:r w:rsidRPr="005347B9">
        <w:rPr>
          <w:b/>
          <w:bCs/>
          <w:sz w:val="20"/>
          <w:szCs w:val="20"/>
          <w:lang w:eastAsia="zh-CN"/>
        </w:rPr>
        <w:t xml:space="preserve">: </w:t>
      </w:r>
      <w:r>
        <w:rPr>
          <w:b/>
          <w:bCs/>
          <w:sz w:val="20"/>
          <w:szCs w:val="20"/>
          <w:lang w:eastAsia="zh-CN"/>
        </w:rPr>
        <w:t>When</w:t>
      </w:r>
      <w:r w:rsidRPr="005347B9">
        <w:rPr>
          <w:b/>
          <w:bCs/>
          <w:sz w:val="20"/>
          <w:szCs w:val="20"/>
          <w:lang w:eastAsia="zh-CN"/>
        </w:rPr>
        <w:t xml:space="preserve"> a slot</w:t>
      </w:r>
      <w:r>
        <w:rPr>
          <w:b/>
          <w:bCs/>
          <w:sz w:val="20"/>
          <w:szCs w:val="20"/>
          <w:lang w:eastAsia="zh-CN"/>
        </w:rPr>
        <w:t xml:space="preserve"> is</w:t>
      </w:r>
      <w:r w:rsidRPr="005347B9">
        <w:rPr>
          <w:b/>
          <w:bCs/>
          <w:sz w:val="20"/>
          <w:szCs w:val="20"/>
          <w:lang w:eastAsia="zh-CN"/>
        </w:rPr>
        <w:t xml:space="preserve"> designat</w:t>
      </w:r>
      <w:r>
        <w:rPr>
          <w:b/>
          <w:bCs/>
          <w:sz w:val="20"/>
          <w:szCs w:val="20"/>
          <w:lang w:eastAsia="zh-CN"/>
        </w:rPr>
        <w:t>ed</w:t>
      </w:r>
      <w:r w:rsidRPr="005347B9">
        <w:rPr>
          <w:b/>
          <w:bCs/>
          <w:sz w:val="20"/>
          <w:szCs w:val="20"/>
          <w:lang w:eastAsia="zh-CN"/>
        </w:rPr>
        <w:t xml:space="preserve"> as </w:t>
      </w:r>
      <w:r>
        <w:rPr>
          <w:b/>
          <w:bCs/>
          <w:sz w:val="20"/>
          <w:szCs w:val="20"/>
          <w:lang w:eastAsia="zh-CN"/>
        </w:rPr>
        <w:t xml:space="preserve">not a </w:t>
      </w:r>
      <w:r w:rsidRPr="005347B9">
        <w:rPr>
          <w:b/>
          <w:bCs/>
          <w:sz w:val="20"/>
          <w:szCs w:val="20"/>
          <w:lang w:eastAsia="zh-CN"/>
        </w:rPr>
        <w:t xml:space="preserve">“valid downlink slot” </w:t>
      </w:r>
      <w:r>
        <w:rPr>
          <w:b/>
          <w:bCs/>
          <w:sz w:val="20"/>
          <w:szCs w:val="20"/>
          <w:lang w:eastAsia="zh-CN"/>
        </w:rPr>
        <w:t xml:space="preserve">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UE capability. </w:t>
      </w:r>
    </w:p>
    <w:p w14:paraId="79F98CBA" w14:textId="77777777" w:rsidR="0009399B" w:rsidRPr="00275D2F" w:rsidRDefault="0009399B" w:rsidP="00275D2F"/>
    <w:p w14:paraId="10559DA8" w14:textId="3E348D29" w:rsidR="00776AE5" w:rsidRDefault="00D54E7C" w:rsidP="00D54E7C">
      <w:pPr>
        <w:pStyle w:val="Heading1"/>
      </w:pPr>
      <w:r>
        <w:t xml:space="preserve">Reference </w:t>
      </w:r>
      <w:r>
        <w:br/>
      </w:r>
    </w:p>
    <w:p w14:paraId="168CB696" w14:textId="23AC48CC" w:rsidR="00D54E7C" w:rsidRDefault="00592356" w:rsidP="00D54E7C">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t>NR_XR_enh-Core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r w:rsidR="00D54E7C" w:rsidRPr="005725EA">
        <w:rPr>
          <w:rFonts w:ascii="Times New Roman" w:hAnsi="Times New Roman"/>
          <w:sz w:val="20"/>
          <w:szCs w:val="20"/>
          <w:lang w:eastAsia="zh-CN"/>
        </w:rPr>
        <w:tab/>
      </w:r>
    </w:p>
    <w:p w14:paraId="05005903" w14:textId="77777777" w:rsidR="005725EA" w:rsidRPr="005725EA" w:rsidRDefault="005725EA" w:rsidP="005725EA">
      <w:pPr>
        <w:rPr>
          <w:sz w:val="20"/>
          <w:szCs w:val="20"/>
          <w:lang w:eastAsia="zh-CN"/>
        </w:rPr>
      </w:pPr>
    </w:p>
    <w:p w14:paraId="3F685CFA" w14:textId="77777777" w:rsidR="00D54E7C" w:rsidRPr="00D54E7C" w:rsidRDefault="00D54E7C" w:rsidP="00CA1B1B">
      <w:pPr>
        <w:ind w:left="360"/>
        <w:rPr>
          <w:lang w:eastAsia="zh-CN"/>
        </w:rPr>
      </w:pPr>
    </w:p>
    <w:p w14:paraId="0F4A57A6" w14:textId="77777777" w:rsidR="00D54E7C" w:rsidRPr="00904698" w:rsidRDefault="00D54E7C" w:rsidP="001072CA">
      <w:pPr>
        <w:overflowPunct w:val="0"/>
        <w:autoSpaceDE w:val="0"/>
        <w:autoSpaceDN w:val="0"/>
        <w:adjustRightInd w:val="0"/>
        <w:spacing w:before="100" w:beforeAutospacing="1" w:after="100" w:afterAutospacing="1"/>
        <w:ind w:left="562"/>
        <w:textAlignment w:val="baseline"/>
        <w:rPr>
          <w:bCs/>
          <w:sz w:val="20"/>
          <w:szCs w:val="20"/>
        </w:rPr>
      </w:pPr>
    </w:p>
    <w:sectPr w:rsidR="00D54E7C" w:rsidRPr="00904698">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2EC02" w14:textId="77777777" w:rsidR="006163A3" w:rsidRDefault="006163A3">
      <w:r>
        <w:separator/>
      </w:r>
    </w:p>
  </w:endnote>
  <w:endnote w:type="continuationSeparator" w:id="0">
    <w:p w14:paraId="65B7D8FC" w14:textId="77777777" w:rsidR="006163A3" w:rsidRDefault="00616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892A21" w14:textId="77777777" w:rsidR="006163A3" w:rsidRDefault="006163A3">
      <w:r>
        <w:separator/>
      </w:r>
    </w:p>
  </w:footnote>
  <w:footnote w:type="continuationSeparator" w:id="0">
    <w:p w14:paraId="7DAADB87" w14:textId="77777777" w:rsidR="006163A3" w:rsidRDefault="006163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28"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0"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0"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3"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5"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58"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9"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7"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68"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481576570">
    <w:abstractNumId w:val="26"/>
  </w:num>
  <w:num w:numId="2" w16cid:durableId="2072071226">
    <w:abstractNumId w:val="29"/>
  </w:num>
  <w:num w:numId="3" w16cid:durableId="1632009223">
    <w:abstractNumId w:val="52"/>
  </w:num>
  <w:num w:numId="4" w16cid:durableId="1839491596">
    <w:abstractNumId w:val="18"/>
  </w:num>
  <w:num w:numId="5" w16cid:durableId="1580409627">
    <w:abstractNumId w:val="57"/>
  </w:num>
  <w:num w:numId="6" w16cid:durableId="685064422">
    <w:abstractNumId w:val="3"/>
  </w:num>
  <w:num w:numId="7" w16cid:durableId="1111583751">
    <w:abstractNumId w:val="63"/>
  </w:num>
  <w:num w:numId="8" w16cid:durableId="1369182339">
    <w:abstractNumId w:val="47"/>
  </w:num>
  <w:num w:numId="9" w16cid:durableId="1844474344">
    <w:abstractNumId w:val="51"/>
  </w:num>
  <w:num w:numId="10" w16cid:durableId="198054081">
    <w:abstractNumId w:val="58"/>
  </w:num>
  <w:num w:numId="11" w16cid:durableId="297498395">
    <w:abstractNumId w:val="14"/>
  </w:num>
  <w:num w:numId="12" w16cid:durableId="471479875">
    <w:abstractNumId w:val="61"/>
  </w:num>
  <w:num w:numId="13" w16cid:durableId="31998850">
    <w:abstractNumId w:val="17"/>
  </w:num>
  <w:num w:numId="14" w16cid:durableId="1498114846">
    <w:abstractNumId w:val="0"/>
  </w:num>
  <w:num w:numId="15" w16cid:durableId="175653024">
    <w:abstractNumId w:val="19"/>
  </w:num>
  <w:num w:numId="16" w16cid:durableId="498082906">
    <w:abstractNumId w:val="40"/>
  </w:num>
  <w:num w:numId="17" w16cid:durableId="1706321334">
    <w:abstractNumId w:val="44"/>
  </w:num>
  <w:num w:numId="18" w16cid:durableId="1819305356">
    <w:abstractNumId w:val="8"/>
  </w:num>
  <w:num w:numId="19" w16cid:durableId="163475025">
    <w:abstractNumId w:val="25"/>
  </w:num>
  <w:num w:numId="20" w16cid:durableId="1419592137">
    <w:abstractNumId w:val="62"/>
  </w:num>
  <w:num w:numId="21" w16cid:durableId="1047293329">
    <w:abstractNumId w:val="12"/>
  </w:num>
  <w:num w:numId="22" w16cid:durableId="863247137">
    <w:abstractNumId w:val="1"/>
  </w:num>
  <w:num w:numId="23" w16cid:durableId="805389634">
    <w:abstractNumId w:val="2"/>
  </w:num>
  <w:num w:numId="24" w16cid:durableId="316958242">
    <w:abstractNumId w:val="54"/>
  </w:num>
  <w:num w:numId="25" w16cid:durableId="367411080">
    <w:abstractNumId w:val="13"/>
  </w:num>
  <w:num w:numId="26" w16cid:durableId="697975550">
    <w:abstractNumId w:val="64"/>
  </w:num>
  <w:num w:numId="27" w16cid:durableId="271977845">
    <w:abstractNumId w:val="53"/>
  </w:num>
  <w:num w:numId="28" w16cid:durableId="1940210584">
    <w:abstractNumId w:val="9"/>
  </w:num>
  <w:num w:numId="29" w16cid:durableId="2061778923">
    <w:abstractNumId w:val="21"/>
  </w:num>
  <w:num w:numId="30" w16cid:durableId="1096558078">
    <w:abstractNumId w:val="60"/>
  </w:num>
  <w:num w:numId="31" w16cid:durableId="1850483789">
    <w:abstractNumId w:val="56"/>
  </w:num>
  <w:num w:numId="32" w16cid:durableId="1579897248">
    <w:abstractNumId w:val="24"/>
  </w:num>
  <w:num w:numId="33" w16cid:durableId="1861048668">
    <w:abstractNumId w:val="39"/>
  </w:num>
  <w:num w:numId="34" w16cid:durableId="1921789572">
    <w:abstractNumId w:val="22"/>
  </w:num>
  <w:num w:numId="35" w16cid:durableId="1062019467">
    <w:abstractNumId w:val="4"/>
  </w:num>
  <w:num w:numId="36" w16cid:durableId="2018382986">
    <w:abstractNumId w:val="35"/>
  </w:num>
  <w:num w:numId="37" w16cid:durableId="482160717">
    <w:abstractNumId w:val="49"/>
  </w:num>
  <w:num w:numId="38" w16cid:durableId="677004609">
    <w:abstractNumId w:val="16"/>
  </w:num>
  <w:num w:numId="39" w16cid:durableId="505482111">
    <w:abstractNumId w:val="45"/>
  </w:num>
  <w:num w:numId="40" w16cid:durableId="1324238123">
    <w:abstractNumId w:val="50"/>
  </w:num>
  <w:num w:numId="41" w16cid:durableId="634988278">
    <w:abstractNumId w:val="37"/>
  </w:num>
  <w:num w:numId="42" w16cid:durableId="494682973">
    <w:abstractNumId w:val="7"/>
  </w:num>
  <w:num w:numId="43" w16cid:durableId="1046877353">
    <w:abstractNumId w:val="43"/>
  </w:num>
  <w:num w:numId="44" w16cid:durableId="1104764538">
    <w:abstractNumId w:val="66"/>
  </w:num>
  <w:num w:numId="45" w16cid:durableId="1975674440">
    <w:abstractNumId w:val="28"/>
  </w:num>
  <w:num w:numId="46" w16cid:durableId="1670907641">
    <w:abstractNumId w:val="38"/>
  </w:num>
  <w:num w:numId="47" w16cid:durableId="934896095">
    <w:abstractNumId w:val="68"/>
  </w:num>
  <w:num w:numId="48" w16cid:durableId="190190029">
    <w:abstractNumId w:val="33"/>
  </w:num>
  <w:num w:numId="49" w16cid:durableId="941300564">
    <w:abstractNumId w:val="65"/>
  </w:num>
  <w:num w:numId="50" w16cid:durableId="2102794381">
    <w:abstractNumId w:val="59"/>
  </w:num>
  <w:num w:numId="51" w16cid:durableId="464859551">
    <w:abstractNumId w:val="32"/>
  </w:num>
  <w:num w:numId="52" w16cid:durableId="470445283">
    <w:abstractNumId w:val="42"/>
  </w:num>
  <w:num w:numId="53" w16cid:durableId="1044712345">
    <w:abstractNumId w:val="10"/>
  </w:num>
  <w:num w:numId="54" w16cid:durableId="1953321807">
    <w:abstractNumId w:val="30"/>
  </w:num>
  <w:num w:numId="55" w16cid:durableId="45494292">
    <w:abstractNumId w:val="27"/>
  </w:num>
  <w:num w:numId="56" w16cid:durableId="485781628">
    <w:abstractNumId w:val="67"/>
  </w:num>
  <w:num w:numId="57" w16cid:durableId="1847598593">
    <w:abstractNumId w:val="20"/>
  </w:num>
  <w:num w:numId="58" w16cid:durableId="1995723638">
    <w:abstractNumId w:val="11"/>
  </w:num>
  <w:num w:numId="59" w16cid:durableId="2105608863">
    <w:abstractNumId w:val="31"/>
  </w:num>
  <w:num w:numId="60" w16cid:durableId="182674411">
    <w:abstractNumId w:val="6"/>
  </w:num>
  <w:num w:numId="61" w16cid:durableId="1579175488">
    <w:abstractNumId w:val="5"/>
  </w:num>
  <w:num w:numId="62" w16cid:durableId="929891559">
    <w:abstractNumId w:val="46"/>
  </w:num>
  <w:num w:numId="63" w16cid:durableId="1036272650">
    <w:abstractNumId w:val="55"/>
  </w:num>
  <w:num w:numId="64" w16cid:durableId="389114935">
    <w:abstractNumId w:val="41"/>
  </w:num>
  <w:num w:numId="65" w16cid:durableId="672412656">
    <w:abstractNumId w:val="36"/>
  </w:num>
  <w:num w:numId="66" w16cid:durableId="262998108">
    <w:abstractNumId w:val="48"/>
  </w:num>
  <w:num w:numId="67" w16cid:durableId="1069303186">
    <w:abstractNumId w:val="23"/>
  </w:num>
  <w:num w:numId="68" w16cid:durableId="1686861558">
    <w:abstractNumId w:val="34"/>
  </w:num>
  <w:num w:numId="69" w16cid:durableId="96666660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2"/>
  <w:proofState w:spelling="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212C2"/>
    <w:rsid w:val="0002134D"/>
    <w:rsid w:val="00023FD1"/>
    <w:rsid w:val="00024E35"/>
    <w:rsid w:val="0002625F"/>
    <w:rsid w:val="00026AE2"/>
    <w:rsid w:val="00026AF0"/>
    <w:rsid w:val="00030DEB"/>
    <w:rsid w:val="00032984"/>
    <w:rsid w:val="00033B0A"/>
    <w:rsid w:val="0003438A"/>
    <w:rsid w:val="000350C9"/>
    <w:rsid w:val="000352F6"/>
    <w:rsid w:val="00035549"/>
    <w:rsid w:val="000400ED"/>
    <w:rsid w:val="00042163"/>
    <w:rsid w:val="000423D2"/>
    <w:rsid w:val="00044899"/>
    <w:rsid w:val="00045B49"/>
    <w:rsid w:val="0004680B"/>
    <w:rsid w:val="00050F99"/>
    <w:rsid w:val="00051E03"/>
    <w:rsid w:val="00052007"/>
    <w:rsid w:val="00054276"/>
    <w:rsid w:val="0005510E"/>
    <w:rsid w:val="0005513A"/>
    <w:rsid w:val="00055797"/>
    <w:rsid w:val="00062E20"/>
    <w:rsid w:val="00063CF4"/>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55BD"/>
    <w:rsid w:val="000C09EB"/>
    <w:rsid w:val="000C4157"/>
    <w:rsid w:val="000C5BDF"/>
    <w:rsid w:val="000C671E"/>
    <w:rsid w:val="000C67EB"/>
    <w:rsid w:val="000C7902"/>
    <w:rsid w:val="000D05DA"/>
    <w:rsid w:val="000D2C56"/>
    <w:rsid w:val="000D469C"/>
    <w:rsid w:val="000D4AC2"/>
    <w:rsid w:val="000D561D"/>
    <w:rsid w:val="000D5D5B"/>
    <w:rsid w:val="000D64E6"/>
    <w:rsid w:val="000D7B4C"/>
    <w:rsid w:val="000E4610"/>
    <w:rsid w:val="000E5056"/>
    <w:rsid w:val="000E6DF1"/>
    <w:rsid w:val="000E7520"/>
    <w:rsid w:val="000F015C"/>
    <w:rsid w:val="000F1074"/>
    <w:rsid w:val="000F25C1"/>
    <w:rsid w:val="001017CA"/>
    <w:rsid w:val="00102316"/>
    <w:rsid w:val="001055C6"/>
    <w:rsid w:val="001072CA"/>
    <w:rsid w:val="00107DD3"/>
    <w:rsid w:val="00107E87"/>
    <w:rsid w:val="00111341"/>
    <w:rsid w:val="00111EBA"/>
    <w:rsid w:val="00112157"/>
    <w:rsid w:val="00112A5C"/>
    <w:rsid w:val="00115C43"/>
    <w:rsid w:val="0011640F"/>
    <w:rsid w:val="001175FC"/>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2061"/>
    <w:rsid w:val="001542A9"/>
    <w:rsid w:val="00154315"/>
    <w:rsid w:val="00156043"/>
    <w:rsid w:val="0015659E"/>
    <w:rsid w:val="001606FC"/>
    <w:rsid w:val="00161916"/>
    <w:rsid w:val="001624DD"/>
    <w:rsid w:val="00162AE2"/>
    <w:rsid w:val="00164460"/>
    <w:rsid w:val="00165812"/>
    <w:rsid w:val="00166F83"/>
    <w:rsid w:val="001675EF"/>
    <w:rsid w:val="0016760F"/>
    <w:rsid w:val="00167BEF"/>
    <w:rsid w:val="001723F7"/>
    <w:rsid w:val="00172DA9"/>
    <w:rsid w:val="00175F59"/>
    <w:rsid w:val="001769FD"/>
    <w:rsid w:val="00180314"/>
    <w:rsid w:val="001829FB"/>
    <w:rsid w:val="00184082"/>
    <w:rsid w:val="00184F57"/>
    <w:rsid w:val="001911CF"/>
    <w:rsid w:val="0019236C"/>
    <w:rsid w:val="0019470C"/>
    <w:rsid w:val="0019640B"/>
    <w:rsid w:val="001974EA"/>
    <w:rsid w:val="00197D83"/>
    <w:rsid w:val="001A0665"/>
    <w:rsid w:val="001A0E63"/>
    <w:rsid w:val="001A12AD"/>
    <w:rsid w:val="001A201A"/>
    <w:rsid w:val="001A32D4"/>
    <w:rsid w:val="001A4A2D"/>
    <w:rsid w:val="001A594A"/>
    <w:rsid w:val="001A6057"/>
    <w:rsid w:val="001A7EED"/>
    <w:rsid w:val="001B334A"/>
    <w:rsid w:val="001B3665"/>
    <w:rsid w:val="001B47D3"/>
    <w:rsid w:val="001B4E35"/>
    <w:rsid w:val="001C0796"/>
    <w:rsid w:val="001C0976"/>
    <w:rsid w:val="001C0DB0"/>
    <w:rsid w:val="001C5F15"/>
    <w:rsid w:val="001C6A11"/>
    <w:rsid w:val="001D0881"/>
    <w:rsid w:val="001D26D2"/>
    <w:rsid w:val="001D660E"/>
    <w:rsid w:val="001E45C2"/>
    <w:rsid w:val="001E577E"/>
    <w:rsid w:val="001E61BD"/>
    <w:rsid w:val="001F0F8A"/>
    <w:rsid w:val="001F22A4"/>
    <w:rsid w:val="001F24FA"/>
    <w:rsid w:val="001F33B3"/>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64D6"/>
    <w:rsid w:val="002269D4"/>
    <w:rsid w:val="002300C5"/>
    <w:rsid w:val="002334D9"/>
    <w:rsid w:val="0023568C"/>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DBD"/>
    <w:rsid w:val="00256D5F"/>
    <w:rsid w:val="00261094"/>
    <w:rsid w:val="00266664"/>
    <w:rsid w:val="002714D2"/>
    <w:rsid w:val="002746D7"/>
    <w:rsid w:val="00275D2F"/>
    <w:rsid w:val="00276D96"/>
    <w:rsid w:val="0027795E"/>
    <w:rsid w:val="00280405"/>
    <w:rsid w:val="0029251D"/>
    <w:rsid w:val="00293AC3"/>
    <w:rsid w:val="002977F7"/>
    <w:rsid w:val="002A50CF"/>
    <w:rsid w:val="002B3937"/>
    <w:rsid w:val="002B571B"/>
    <w:rsid w:val="002B6E44"/>
    <w:rsid w:val="002B7720"/>
    <w:rsid w:val="002C3449"/>
    <w:rsid w:val="002C79DB"/>
    <w:rsid w:val="002D068B"/>
    <w:rsid w:val="002D4273"/>
    <w:rsid w:val="002D4D4E"/>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73C0"/>
    <w:rsid w:val="003174AE"/>
    <w:rsid w:val="00323184"/>
    <w:rsid w:val="00326D90"/>
    <w:rsid w:val="00326E29"/>
    <w:rsid w:val="00326F36"/>
    <w:rsid w:val="00327460"/>
    <w:rsid w:val="00327757"/>
    <w:rsid w:val="003311BE"/>
    <w:rsid w:val="0033244B"/>
    <w:rsid w:val="00332F0A"/>
    <w:rsid w:val="00334B77"/>
    <w:rsid w:val="00341250"/>
    <w:rsid w:val="00347739"/>
    <w:rsid w:val="00351177"/>
    <w:rsid w:val="00351970"/>
    <w:rsid w:val="00353383"/>
    <w:rsid w:val="00356526"/>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A09E5"/>
    <w:rsid w:val="003A0B94"/>
    <w:rsid w:val="003A102E"/>
    <w:rsid w:val="003A5B95"/>
    <w:rsid w:val="003A70EE"/>
    <w:rsid w:val="003A7968"/>
    <w:rsid w:val="003B196F"/>
    <w:rsid w:val="003C3F35"/>
    <w:rsid w:val="003C55E8"/>
    <w:rsid w:val="003C659F"/>
    <w:rsid w:val="003C6905"/>
    <w:rsid w:val="003C797D"/>
    <w:rsid w:val="003D36DA"/>
    <w:rsid w:val="003D590B"/>
    <w:rsid w:val="003E0598"/>
    <w:rsid w:val="003E3DE3"/>
    <w:rsid w:val="003F38F1"/>
    <w:rsid w:val="003F4AD0"/>
    <w:rsid w:val="003F65B2"/>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4F86"/>
    <w:rsid w:val="004360D3"/>
    <w:rsid w:val="00440986"/>
    <w:rsid w:val="0044434F"/>
    <w:rsid w:val="00452D1F"/>
    <w:rsid w:val="004537B5"/>
    <w:rsid w:val="00457405"/>
    <w:rsid w:val="004578EB"/>
    <w:rsid w:val="004603A9"/>
    <w:rsid w:val="00462621"/>
    <w:rsid w:val="0046465F"/>
    <w:rsid w:val="0046556E"/>
    <w:rsid w:val="00470867"/>
    <w:rsid w:val="004749DD"/>
    <w:rsid w:val="00475483"/>
    <w:rsid w:val="00475534"/>
    <w:rsid w:val="00476F55"/>
    <w:rsid w:val="00480DE1"/>
    <w:rsid w:val="00481559"/>
    <w:rsid w:val="00482D96"/>
    <w:rsid w:val="0048434F"/>
    <w:rsid w:val="00486FC0"/>
    <w:rsid w:val="004873C3"/>
    <w:rsid w:val="00487C35"/>
    <w:rsid w:val="004944C9"/>
    <w:rsid w:val="00495AB6"/>
    <w:rsid w:val="004A2E04"/>
    <w:rsid w:val="004A4F26"/>
    <w:rsid w:val="004A5465"/>
    <w:rsid w:val="004B5C83"/>
    <w:rsid w:val="004C032A"/>
    <w:rsid w:val="004C1CC9"/>
    <w:rsid w:val="004C3E4E"/>
    <w:rsid w:val="004D4CC6"/>
    <w:rsid w:val="004D6DC2"/>
    <w:rsid w:val="004E4FA9"/>
    <w:rsid w:val="004E643E"/>
    <w:rsid w:val="004E67FF"/>
    <w:rsid w:val="004E789F"/>
    <w:rsid w:val="004F09F2"/>
    <w:rsid w:val="004F104C"/>
    <w:rsid w:val="004F3FDF"/>
    <w:rsid w:val="004F69B7"/>
    <w:rsid w:val="004F6B11"/>
    <w:rsid w:val="00500506"/>
    <w:rsid w:val="00502C42"/>
    <w:rsid w:val="00504B4A"/>
    <w:rsid w:val="00517F10"/>
    <w:rsid w:val="005212EB"/>
    <w:rsid w:val="005219D4"/>
    <w:rsid w:val="005228BA"/>
    <w:rsid w:val="005248F1"/>
    <w:rsid w:val="00525FF8"/>
    <w:rsid w:val="00526C5F"/>
    <w:rsid w:val="005271ED"/>
    <w:rsid w:val="00532027"/>
    <w:rsid w:val="005347B9"/>
    <w:rsid w:val="00536902"/>
    <w:rsid w:val="00536CAC"/>
    <w:rsid w:val="00537639"/>
    <w:rsid w:val="00540A00"/>
    <w:rsid w:val="00541C49"/>
    <w:rsid w:val="00542884"/>
    <w:rsid w:val="00544967"/>
    <w:rsid w:val="0055186D"/>
    <w:rsid w:val="005521D1"/>
    <w:rsid w:val="0055341E"/>
    <w:rsid w:val="0055449A"/>
    <w:rsid w:val="00567397"/>
    <w:rsid w:val="005725EA"/>
    <w:rsid w:val="00574BFE"/>
    <w:rsid w:val="00576949"/>
    <w:rsid w:val="00576BAD"/>
    <w:rsid w:val="005772DE"/>
    <w:rsid w:val="00583B9F"/>
    <w:rsid w:val="00586CB9"/>
    <w:rsid w:val="00592356"/>
    <w:rsid w:val="0059287E"/>
    <w:rsid w:val="00592D55"/>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D2BA4"/>
    <w:rsid w:val="005D70C6"/>
    <w:rsid w:val="005E1055"/>
    <w:rsid w:val="005E2556"/>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D5D"/>
    <w:rsid w:val="00627F0E"/>
    <w:rsid w:val="006328C4"/>
    <w:rsid w:val="0063742A"/>
    <w:rsid w:val="00642538"/>
    <w:rsid w:val="00643C9E"/>
    <w:rsid w:val="0064604D"/>
    <w:rsid w:val="0065054D"/>
    <w:rsid w:val="0065320B"/>
    <w:rsid w:val="00653C5C"/>
    <w:rsid w:val="00653DDE"/>
    <w:rsid w:val="0065492D"/>
    <w:rsid w:val="00655A2B"/>
    <w:rsid w:val="00655EAB"/>
    <w:rsid w:val="00663567"/>
    <w:rsid w:val="00666FF6"/>
    <w:rsid w:val="00673531"/>
    <w:rsid w:val="0067461A"/>
    <w:rsid w:val="00676B7D"/>
    <w:rsid w:val="00680CBA"/>
    <w:rsid w:val="00686158"/>
    <w:rsid w:val="00687FA3"/>
    <w:rsid w:val="0069052D"/>
    <w:rsid w:val="00691CCD"/>
    <w:rsid w:val="00692089"/>
    <w:rsid w:val="006920D4"/>
    <w:rsid w:val="00692C6B"/>
    <w:rsid w:val="00694EC3"/>
    <w:rsid w:val="00695B94"/>
    <w:rsid w:val="00695C69"/>
    <w:rsid w:val="00697354"/>
    <w:rsid w:val="006A5011"/>
    <w:rsid w:val="006A5BFD"/>
    <w:rsid w:val="006A5D95"/>
    <w:rsid w:val="006B070D"/>
    <w:rsid w:val="006B1B20"/>
    <w:rsid w:val="006B5249"/>
    <w:rsid w:val="006B5692"/>
    <w:rsid w:val="006B6AEA"/>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F37DB"/>
    <w:rsid w:val="006F4ED4"/>
    <w:rsid w:val="006F65CC"/>
    <w:rsid w:val="006F739F"/>
    <w:rsid w:val="007007F6"/>
    <w:rsid w:val="00700B58"/>
    <w:rsid w:val="0070148F"/>
    <w:rsid w:val="00701769"/>
    <w:rsid w:val="00703524"/>
    <w:rsid w:val="00703802"/>
    <w:rsid w:val="00704836"/>
    <w:rsid w:val="00705119"/>
    <w:rsid w:val="00707AB2"/>
    <w:rsid w:val="007128D0"/>
    <w:rsid w:val="00716077"/>
    <w:rsid w:val="007166BC"/>
    <w:rsid w:val="00723D95"/>
    <w:rsid w:val="00725057"/>
    <w:rsid w:val="00725E8C"/>
    <w:rsid w:val="007263CD"/>
    <w:rsid w:val="007305D9"/>
    <w:rsid w:val="00732D11"/>
    <w:rsid w:val="0073714E"/>
    <w:rsid w:val="00740BC4"/>
    <w:rsid w:val="007445F0"/>
    <w:rsid w:val="00744B43"/>
    <w:rsid w:val="007455B1"/>
    <w:rsid w:val="00745BC1"/>
    <w:rsid w:val="00745D24"/>
    <w:rsid w:val="00750345"/>
    <w:rsid w:val="00754BC5"/>
    <w:rsid w:val="00757C31"/>
    <w:rsid w:val="00757E43"/>
    <w:rsid w:val="00762D3C"/>
    <w:rsid w:val="00766489"/>
    <w:rsid w:val="0076698C"/>
    <w:rsid w:val="00767CB7"/>
    <w:rsid w:val="007707DA"/>
    <w:rsid w:val="00770CC7"/>
    <w:rsid w:val="00771077"/>
    <w:rsid w:val="0077156A"/>
    <w:rsid w:val="00771A57"/>
    <w:rsid w:val="00771D75"/>
    <w:rsid w:val="0077404C"/>
    <w:rsid w:val="00774EC3"/>
    <w:rsid w:val="007769E8"/>
    <w:rsid w:val="00776ADB"/>
    <w:rsid w:val="00776AE5"/>
    <w:rsid w:val="007800AB"/>
    <w:rsid w:val="00780B79"/>
    <w:rsid w:val="0078188B"/>
    <w:rsid w:val="00786C22"/>
    <w:rsid w:val="00787130"/>
    <w:rsid w:val="00787E57"/>
    <w:rsid w:val="007934A3"/>
    <w:rsid w:val="00797196"/>
    <w:rsid w:val="0079751D"/>
    <w:rsid w:val="00797C66"/>
    <w:rsid w:val="007A58F9"/>
    <w:rsid w:val="007A78F0"/>
    <w:rsid w:val="007B1DAC"/>
    <w:rsid w:val="007B2F9F"/>
    <w:rsid w:val="007B56C4"/>
    <w:rsid w:val="007B6035"/>
    <w:rsid w:val="007C286F"/>
    <w:rsid w:val="007D020A"/>
    <w:rsid w:val="007D1E78"/>
    <w:rsid w:val="007D2957"/>
    <w:rsid w:val="007D306D"/>
    <w:rsid w:val="007D48FA"/>
    <w:rsid w:val="007D602F"/>
    <w:rsid w:val="007E3678"/>
    <w:rsid w:val="007E3B41"/>
    <w:rsid w:val="007E68DE"/>
    <w:rsid w:val="007F394E"/>
    <w:rsid w:val="007F3A34"/>
    <w:rsid w:val="007F6BA6"/>
    <w:rsid w:val="0080066E"/>
    <w:rsid w:val="008015F1"/>
    <w:rsid w:val="00803B5A"/>
    <w:rsid w:val="00803C9C"/>
    <w:rsid w:val="00804C97"/>
    <w:rsid w:val="008050C1"/>
    <w:rsid w:val="00805BB5"/>
    <w:rsid w:val="008113B8"/>
    <w:rsid w:val="00812851"/>
    <w:rsid w:val="00817D96"/>
    <w:rsid w:val="0082135C"/>
    <w:rsid w:val="008245DA"/>
    <w:rsid w:val="00827AB3"/>
    <w:rsid w:val="00831993"/>
    <w:rsid w:val="0083382E"/>
    <w:rsid w:val="00833E99"/>
    <w:rsid w:val="00835BAE"/>
    <w:rsid w:val="008361CF"/>
    <w:rsid w:val="008406BC"/>
    <w:rsid w:val="00840C94"/>
    <w:rsid w:val="00846905"/>
    <w:rsid w:val="0085026B"/>
    <w:rsid w:val="008507C9"/>
    <w:rsid w:val="00853AC4"/>
    <w:rsid w:val="00855033"/>
    <w:rsid w:val="00855160"/>
    <w:rsid w:val="00857159"/>
    <w:rsid w:val="0086052B"/>
    <w:rsid w:val="00862539"/>
    <w:rsid w:val="00862D56"/>
    <w:rsid w:val="00863B26"/>
    <w:rsid w:val="00865285"/>
    <w:rsid w:val="00867F19"/>
    <w:rsid w:val="008705A3"/>
    <w:rsid w:val="008706EF"/>
    <w:rsid w:val="0087199A"/>
    <w:rsid w:val="00873C7E"/>
    <w:rsid w:val="00874515"/>
    <w:rsid w:val="008746A4"/>
    <w:rsid w:val="00875126"/>
    <w:rsid w:val="00877689"/>
    <w:rsid w:val="00881A37"/>
    <w:rsid w:val="008822D2"/>
    <w:rsid w:val="00882422"/>
    <w:rsid w:val="008864A0"/>
    <w:rsid w:val="00887E5C"/>
    <w:rsid w:val="00895FA9"/>
    <w:rsid w:val="008A21E1"/>
    <w:rsid w:val="008A2691"/>
    <w:rsid w:val="008A2D45"/>
    <w:rsid w:val="008A3785"/>
    <w:rsid w:val="008A4054"/>
    <w:rsid w:val="008A4358"/>
    <w:rsid w:val="008A4C13"/>
    <w:rsid w:val="008A54E4"/>
    <w:rsid w:val="008A596B"/>
    <w:rsid w:val="008A5BFF"/>
    <w:rsid w:val="008A688E"/>
    <w:rsid w:val="008A6F0E"/>
    <w:rsid w:val="008A75FD"/>
    <w:rsid w:val="008B05EF"/>
    <w:rsid w:val="008B1302"/>
    <w:rsid w:val="008B2B3B"/>
    <w:rsid w:val="008B326C"/>
    <w:rsid w:val="008B721A"/>
    <w:rsid w:val="008B768E"/>
    <w:rsid w:val="008B79C3"/>
    <w:rsid w:val="008C11B2"/>
    <w:rsid w:val="008C1CB5"/>
    <w:rsid w:val="008C1D6E"/>
    <w:rsid w:val="008C6701"/>
    <w:rsid w:val="008D2ECD"/>
    <w:rsid w:val="008D5DBC"/>
    <w:rsid w:val="008F6639"/>
    <w:rsid w:val="008F6C8A"/>
    <w:rsid w:val="00903C77"/>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322A"/>
    <w:rsid w:val="00943C6C"/>
    <w:rsid w:val="00945884"/>
    <w:rsid w:val="00947DFD"/>
    <w:rsid w:val="009522FC"/>
    <w:rsid w:val="009539C2"/>
    <w:rsid w:val="009549CC"/>
    <w:rsid w:val="0095623A"/>
    <w:rsid w:val="00957952"/>
    <w:rsid w:val="00960D26"/>
    <w:rsid w:val="00964443"/>
    <w:rsid w:val="00966D25"/>
    <w:rsid w:val="00967316"/>
    <w:rsid w:val="00967638"/>
    <w:rsid w:val="009720A8"/>
    <w:rsid w:val="00975C20"/>
    <w:rsid w:val="0097747C"/>
    <w:rsid w:val="009803AD"/>
    <w:rsid w:val="009808F4"/>
    <w:rsid w:val="009812DF"/>
    <w:rsid w:val="00982712"/>
    <w:rsid w:val="00983750"/>
    <w:rsid w:val="00983B8F"/>
    <w:rsid w:val="00991556"/>
    <w:rsid w:val="00991659"/>
    <w:rsid w:val="0099244E"/>
    <w:rsid w:val="00993B87"/>
    <w:rsid w:val="00997166"/>
    <w:rsid w:val="009A001A"/>
    <w:rsid w:val="009A0D31"/>
    <w:rsid w:val="009A197A"/>
    <w:rsid w:val="009A20F7"/>
    <w:rsid w:val="009A453D"/>
    <w:rsid w:val="009A4D22"/>
    <w:rsid w:val="009A50EA"/>
    <w:rsid w:val="009A6503"/>
    <w:rsid w:val="009A6861"/>
    <w:rsid w:val="009A7527"/>
    <w:rsid w:val="009B1122"/>
    <w:rsid w:val="009B3CAA"/>
    <w:rsid w:val="009B4B93"/>
    <w:rsid w:val="009C3139"/>
    <w:rsid w:val="009C4C15"/>
    <w:rsid w:val="009C5349"/>
    <w:rsid w:val="009C7723"/>
    <w:rsid w:val="009D1E21"/>
    <w:rsid w:val="009D2E73"/>
    <w:rsid w:val="009D3269"/>
    <w:rsid w:val="009D3BF2"/>
    <w:rsid w:val="009D47A9"/>
    <w:rsid w:val="009D5DB9"/>
    <w:rsid w:val="009D6CC5"/>
    <w:rsid w:val="009E2277"/>
    <w:rsid w:val="009E381B"/>
    <w:rsid w:val="009F00ED"/>
    <w:rsid w:val="009F493F"/>
    <w:rsid w:val="009F4E6A"/>
    <w:rsid w:val="009F5E3F"/>
    <w:rsid w:val="009F71DC"/>
    <w:rsid w:val="00A01418"/>
    <w:rsid w:val="00A03734"/>
    <w:rsid w:val="00A07091"/>
    <w:rsid w:val="00A10945"/>
    <w:rsid w:val="00A11833"/>
    <w:rsid w:val="00A11C96"/>
    <w:rsid w:val="00A12271"/>
    <w:rsid w:val="00A14A70"/>
    <w:rsid w:val="00A1504B"/>
    <w:rsid w:val="00A15E57"/>
    <w:rsid w:val="00A17018"/>
    <w:rsid w:val="00A20AA4"/>
    <w:rsid w:val="00A250A0"/>
    <w:rsid w:val="00A250EF"/>
    <w:rsid w:val="00A30BF6"/>
    <w:rsid w:val="00A31075"/>
    <w:rsid w:val="00A33C79"/>
    <w:rsid w:val="00A3669B"/>
    <w:rsid w:val="00A415B7"/>
    <w:rsid w:val="00A42958"/>
    <w:rsid w:val="00A4330F"/>
    <w:rsid w:val="00A44B25"/>
    <w:rsid w:val="00A51FF2"/>
    <w:rsid w:val="00A549C8"/>
    <w:rsid w:val="00A54D48"/>
    <w:rsid w:val="00A57745"/>
    <w:rsid w:val="00A57DCC"/>
    <w:rsid w:val="00A62B40"/>
    <w:rsid w:val="00A632D9"/>
    <w:rsid w:val="00A65FDF"/>
    <w:rsid w:val="00A707EE"/>
    <w:rsid w:val="00A7132D"/>
    <w:rsid w:val="00A726A4"/>
    <w:rsid w:val="00A73EC3"/>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23EA"/>
    <w:rsid w:val="00AA3187"/>
    <w:rsid w:val="00AA4285"/>
    <w:rsid w:val="00AA4FDB"/>
    <w:rsid w:val="00AA6C84"/>
    <w:rsid w:val="00AB481E"/>
    <w:rsid w:val="00AB5651"/>
    <w:rsid w:val="00AB5DCF"/>
    <w:rsid w:val="00AB70AB"/>
    <w:rsid w:val="00AC0D2B"/>
    <w:rsid w:val="00AC394A"/>
    <w:rsid w:val="00AC7109"/>
    <w:rsid w:val="00AD0C06"/>
    <w:rsid w:val="00AD3FBD"/>
    <w:rsid w:val="00AD64C3"/>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7721"/>
    <w:rsid w:val="00B6096F"/>
    <w:rsid w:val="00B609D6"/>
    <w:rsid w:val="00B61D2A"/>
    <w:rsid w:val="00B6625A"/>
    <w:rsid w:val="00B747D2"/>
    <w:rsid w:val="00B748CC"/>
    <w:rsid w:val="00B775BD"/>
    <w:rsid w:val="00B83DAD"/>
    <w:rsid w:val="00B864FA"/>
    <w:rsid w:val="00B93A86"/>
    <w:rsid w:val="00B95123"/>
    <w:rsid w:val="00B96399"/>
    <w:rsid w:val="00B964C8"/>
    <w:rsid w:val="00BA0904"/>
    <w:rsid w:val="00BA22CB"/>
    <w:rsid w:val="00BA3384"/>
    <w:rsid w:val="00BA37D7"/>
    <w:rsid w:val="00BA7A7C"/>
    <w:rsid w:val="00BA7F6D"/>
    <w:rsid w:val="00BB08EE"/>
    <w:rsid w:val="00BB0B5D"/>
    <w:rsid w:val="00BB0C2D"/>
    <w:rsid w:val="00BB208A"/>
    <w:rsid w:val="00BB2D86"/>
    <w:rsid w:val="00BB552C"/>
    <w:rsid w:val="00BC1919"/>
    <w:rsid w:val="00BC1F65"/>
    <w:rsid w:val="00BC29CB"/>
    <w:rsid w:val="00BC6B2A"/>
    <w:rsid w:val="00BC757F"/>
    <w:rsid w:val="00BD154A"/>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50E65"/>
    <w:rsid w:val="00C5149F"/>
    <w:rsid w:val="00C521C2"/>
    <w:rsid w:val="00C53506"/>
    <w:rsid w:val="00C539AC"/>
    <w:rsid w:val="00C564CA"/>
    <w:rsid w:val="00C57B5D"/>
    <w:rsid w:val="00C61E09"/>
    <w:rsid w:val="00C62EF7"/>
    <w:rsid w:val="00C630E1"/>
    <w:rsid w:val="00C63F50"/>
    <w:rsid w:val="00C656A9"/>
    <w:rsid w:val="00C66AD0"/>
    <w:rsid w:val="00C70EA2"/>
    <w:rsid w:val="00C71C62"/>
    <w:rsid w:val="00C76B38"/>
    <w:rsid w:val="00C77901"/>
    <w:rsid w:val="00C80CD4"/>
    <w:rsid w:val="00C8107D"/>
    <w:rsid w:val="00C81DF9"/>
    <w:rsid w:val="00C82754"/>
    <w:rsid w:val="00C8299C"/>
    <w:rsid w:val="00C859DC"/>
    <w:rsid w:val="00C85D1C"/>
    <w:rsid w:val="00C877AA"/>
    <w:rsid w:val="00C87D41"/>
    <w:rsid w:val="00C87DD6"/>
    <w:rsid w:val="00C909C9"/>
    <w:rsid w:val="00C922DA"/>
    <w:rsid w:val="00C93564"/>
    <w:rsid w:val="00C93D37"/>
    <w:rsid w:val="00C956F8"/>
    <w:rsid w:val="00CA1B1B"/>
    <w:rsid w:val="00CA26A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3BDF"/>
    <w:rsid w:val="00CE3C1F"/>
    <w:rsid w:val="00CE5D63"/>
    <w:rsid w:val="00CF13AB"/>
    <w:rsid w:val="00CF313C"/>
    <w:rsid w:val="00CF52E2"/>
    <w:rsid w:val="00CF7DC2"/>
    <w:rsid w:val="00D01709"/>
    <w:rsid w:val="00D01DE3"/>
    <w:rsid w:val="00D06694"/>
    <w:rsid w:val="00D125B5"/>
    <w:rsid w:val="00D161AB"/>
    <w:rsid w:val="00D17041"/>
    <w:rsid w:val="00D17139"/>
    <w:rsid w:val="00D21ADD"/>
    <w:rsid w:val="00D23B51"/>
    <w:rsid w:val="00D24E1E"/>
    <w:rsid w:val="00D254AD"/>
    <w:rsid w:val="00D318F4"/>
    <w:rsid w:val="00D32E46"/>
    <w:rsid w:val="00D36F57"/>
    <w:rsid w:val="00D4257A"/>
    <w:rsid w:val="00D4456A"/>
    <w:rsid w:val="00D4551F"/>
    <w:rsid w:val="00D45F63"/>
    <w:rsid w:val="00D500B9"/>
    <w:rsid w:val="00D52284"/>
    <w:rsid w:val="00D526F1"/>
    <w:rsid w:val="00D53328"/>
    <w:rsid w:val="00D5450D"/>
    <w:rsid w:val="00D54E7C"/>
    <w:rsid w:val="00D60E1E"/>
    <w:rsid w:val="00D61892"/>
    <w:rsid w:val="00D61997"/>
    <w:rsid w:val="00D61D99"/>
    <w:rsid w:val="00D62CE5"/>
    <w:rsid w:val="00D6681B"/>
    <w:rsid w:val="00D71D20"/>
    <w:rsid w:val="00D72A80"/>
    <w:rsid w:val="00D77C6E"/>
    <w:rsid w:val="00D80108"/>
    <w:rsid w:val="00D864BB"/>
    <w:rsid w:val="00D93B72"/>
    <w:rsid w:val="00D96878"/>
    <w:rsid w:val="00D97822"/>
    <w:rsid w:val="00D97AE1"/>
    <w:rsid w:val="00DA1A27"/>
    <w:rsid w:val="00DA26CD"/>
    <w:rsid w:val="00DA2AD7"/>
    <w:rsid w:val="00DA513C"/>
    <w:rsid w:val="00DB1E89"/>
    <w:rsid w:val="00DB2BB8"/>
    <w:rsid w:val="00DB36AE"/>
    <w:rsid w:val="00DB4E18"/>
    <w:rsid w:val="00DB770A"/>
    <w:rsid w:val="00DC23E5"/>
    <w:rsid w:val="00DC79A1"/>
    <w:rsid w:val="00DD00E5"/>
    <w:rsid w:val="00DD26A1"/>
    <w:rsid w:val="00DD4B4C"/>
    <w:rsid w:val="00DD6853"/>
    <w:rsid w:val="00DE0CE7"/>
    <w:rsid w:val="00DE160C"/>
    <w:rsid w:val="00DE3E2D"/>
    <w:rsid w:val="00DE7787"/>
    <w:rsid w:val="00DF1052"/>
    <w:rsid w:val="00DF1F99"/>
    <w:rsid w:val="00DF7ED2"/>
    <w:rsid w:val="00E00176"/>
    <w:rsid w:val="00E007BB"/>
    <w:rsid w:val="00E02CD7"/>
    <w:rsid w:val="00E046C2"/>
    <w:rsid w:val="00E04915"/>
    <w:rsid w:val="00E07D8A"/>
    <w:rsid w:val="00E14C12"/>
    <w:rsid w:val="00E15DEE"/>
    <w:rsid w:val="00E22A97"/>
    <w:rsid w:val="00E23F89"/>
    <w:rsid w:val="00E24EDC"/>
    <w:rsid w:val="00E275A9"/>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91767"/>
    <w:rsid w:val="00E93527"/>
    <w:rsid w:val="00E94311"/>
    <w:rsid w:val="00E94D8A"/>
    <w:rsid w:val="00E9553A"/>
    <w:rsid w:val="00E95CB2"/>
    <w:rsid w:val="00E96083"/>
    <w:rsid w:val="00EA5D2D"/>
    <w:rsid w:val="00EB4C6D"/>
    <w:rsid w:val="00EB6E33"/>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128CC"/>
    <w:rsid w:val="00F12B0F"/>
    <w:rsid w:val="00F213D5"/>
    <w:rsid w:val="00F2283B"/>
    <w:rsid w:val="00F2308A"/>
    <w:rsid w:val="00F266C2"/>
    <w:rsid w:val="00F30E80"/>
    <w:rsid w:val="00F32754"/>
    <w:rsid w:val="00F34E7C"/>
    <w:rsid w:val="00F36F82"/>
    <w:rsid w:val="00F43430"/>
    <w:rsid w:val="00F442E0"/>
    <w:rsid w:val="00F456DE"/>
    <w:rsid w:val="00F4773A"/>
    <w:rsid w:val="00F52974"/>
    <w:rsid w:val="00F53672"/>
    <w:rsid w:val="00F6508D"/>
    <w:rsid w:val="00F6525C"/>
    <w:rsid w:val="00F65632"/>
    <w:rsid w:val="00F66C4F"/>
    <w:rsid w:val="00F67F79"/>
    <w:rsid w:val="00F7109A"/>
    <w:rsid w:val="00F71FC5"/>
    <w:rsid w:val="00F72AFB"/>
    <w:rsid w:val="00F73C23"/>
    <w:rsid w:val="00F73C50"/>
    <w:rsid w:val="00F81DB5"/>
    <w:rsid w:val="00F82024"/>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7B96"/>
    <w:rsid w:val="00FE1356"/>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99"/>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2205</Words>
  <Characters>12463</Characters>
  <Application>Microsoft Office Word</Application>
  <DocSecurity>0</DocSecurity>
  <Lines>366</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5</cp:revision>
  <cp:lastPrinted>2023-02-16T22:56:00Z</cp:lastPrinted>
  <dcterms:created xsi:type="dcterms:W3CDTF">2024-08-09T15:07:00Z</dcterms:created>
  <dcterms:modified xsi:type="dcterms:W3CDTF">2024-08-09T20:45:00Z</dcterms:modified>
</cp:coreProperties>
</file>